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CAAC6" w14:textId="77777777" w:rsidR="00AF7BA5" w:rsidRDefault="00AF7BA5">
      <w:pPr>
        <w:pStyle w:val="BodyText"/>
        <w:spacing w:before="10"/>
        <w:rPr>
          <w:rFonts w:ascii="Times New Roman"/>
          <w:sz w:val="3"/>
        </w:rPr>
      </w:pPr>
    </w:p>
    <w:p w14:paraId="4ADCAAC7" w14:textId="77777777" w:rsidR="00AF7BA5" w:rsidRDefault="00143142">
      <w:pPr>
        <w:pStyle w:val="BodyText"/>
        <w:ind w:left="11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ADCAB41" wp14:editId="4ADCAB42">
            <wp:extent cx="3143263" cy="6223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63" cy="62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CAAC8" w14:textId="77777777" w:rsidR="00AF7BA5" w:rsidRDefault="00AF7BA5">
      <w:pPr>
        <w:pStyle w:val="BodyText"/>
        <w:rPr>
          <w:rFonts w:ascii="Times New Roman"/>
          <w:sz w:val="26"/>
        </w:rPr>
      </w:pPr>
    </w:p>
    <w:p w14:paraId="4ADCAAC9" w14:textId="77777777" w:rsidR="00AF7BA5" w:rsidRDefault="00AF7BA5">
      <w:pPr>
        <w:pStyle w:val="BodyText"/>
        <w:rPr>
          <w:rFonts w:ascii="Times New Roman"/>
          <w:sz w:val="26"/>
        </w:rPr>
      </w:pPr>
    </w:p>
    <w:p w14:paraId="4ADCAACA" w14:textId="77777777" w:rsidR="00AF7BA5" w:rsidRDefault="00AF7BA5">
      <w:pPr>
        <w:pStyle w:val="BodyText"/>
        <w:rPr>
          <w:rFonts w:ascii="Times New Roman"/>
          <w:sz w:val="26"/>
        </w:rPr>
      </w:pPr>
    </w:p>
    <w:p w14:paraId="4ADCAACB" w14:textId="3323C67F" w:rsidR="00AF7BA5" w:rsidRPr="00944989" w:rsidRDefault="00D51174">
      <w:pPr>
        <w:pStyle w:val="Heading1"/>
        <w:spacing w:before="157"/>
        <w:ind w:left="1644"/>
        <w:jc w:val="left"/>
      </w:pPr>
      <w:r w:rsidRPr="00944989">
        <w:rPr>
          <w:color w:val="231F20"/>
          <w:w w:val="110"/>
          <w:u w:val="single" w:color="231F20"/>
        </w:rPr>
        <w:t>USER INSTRUCTIONS</w:t>
      </w:r>
    </w:p>
    <w:p w14:paraId="4ADCAACC" w14:textId="77777777" w:rsidR="00AF7BA5" w:rsidRPr="00944989" w:rsidRDefault="00AF7BA5">
      <w:pPr>
        <w:pStyle w:val="BodyText"/>
        <w:spacing w:before="10"/>
        <w:rPr>
          <w:b/>
          <w:sz w:val="38"/>
        </w:rPr>
      </w:pPr>
    </w:p>
    <w:p w14:paraId="4ADCAACD" w14:textId="5F9C81D0" w:rsidR="00AF7BA5" w:rsidRPr="00944989" w:rsidRDefault="00944989">
      <w:pPr>
        <w:spacing w:line="240" w:lineRule="exact"/>
        <w:ind w:left="113"/>
        <w:rPr>
          <w:i/>
          <w:sz w:val="20"/>
        </w:rPr>
      </w:pPr>
      <w:r w:rsidRPr="00944989">
        <w:rPr>
          <w:i/>
          <w:color w:val="231F20"/>
          <w:w w:val="105"/>
          <w:sz w:val="20"/>
        </w:rPr>
        <w:t>Please read thes</w:t>
      </w:r>
      <w:r w:rsidR="00A15213">
        <w:rPr>
          <w:i/>
          <w:color w:val="231F20"/>
          <w:w w:val="105"/>
          <w:sz w:val="20"/>
        </w:rPr>
        <w:t>e</w:t>
      </w:r>
      <w:r w:rsidRPr="00944989">
        <w:rPr>
          <w:i/>
          <w:color w:val="231F20"/>
          <w:w w:val="105"/>
          <w:sz w:val="20"/>
        </w:rPr>
        <w:t xml:space="preserve"> in</w:t>
      </w:r>
      <w:r w:rsidR="00A15213">
        <w:rPr>
          <w:i/>
          <w:color w:val="231F20"/>
          <w:w w:val="105"/>
          <w:sz w:val="20"/>
        </w:rPr>
        <w:t>st</w:t>
      </w:r>
      <w:r w:rsidRPr="00944989">
        <w:rPr>
          <w:i/>
          <w:color w:val="231F20"/>
          <w:w w:val="105"/>
          <w:sz w:val="20"/>
        </w:rPr>
        <w:t>ructions carefully befo</w:t>
      </w:r>
      <w:r w:rsidR="00A15213">
        <w:rPr>
          <w:i/>
          <w:color w:val="231F20"/>
          <w:w w:val="105"/>
          <w:sz w:val="20"/>
        </w:rPr>
        <w:t>r</w:t>
      </w:r>
      <w:r w:rsidRPr="00944989">
        <w:rPr>
          <w:i/>
          <w:color w:val="231F20"/>
          <w:w w:val="105"/>
          <w:sz w:val="20"/>
        </w:rPr>
        <w:t>e using your reusabl</w:t>
      </w:r>
      <w:r>
        <w:rPr>
          <w:i/>
          <w:color w:val="231F20"/>
          <w:w w:val="105"/>
          <w:sz w:val="20"/>
        </w:rPr>
        <w:t>e mask</w:t>
      </w:r>
      <w:r w:rsidR="00143142" w:rsidRPr="00944989">
        <w:rPr>
          <w:i/>
          <w:color w:val="231F20"/>
          <w:w w:val="105"/>
          <w:sz w:val="20"/>
        </w:rPr>
        <w:t>.</w:t>
      </w:r>
    </w:p>
    <w:p w14:paraId="4ADCAACE" w14:textId="77777777" w:rsidR="00AF7BA5" w:rsidRPr="00944989" w:rsidRDefault="00AF7BA5">
      <w:pPr>
        <w:pStyle w:val="BodyText"/>
        <w:rPr>
          <w:i/>
          <w:sz w:val="24"/>
        </w:rPr>
      </w:pPr>
    </w:p>
    <w:p w14:paraId="4ADCAACF" w14:textId="2E3F2F68" w:rsidR="00AF7BA5" w:rsidRPr="001B3C84" w:rsidRDefault="002626F0">
      <w:pPr>
        <w:pStyle w:val="BodyText"/>
        <w:spacing w:before="188"/>
        <w:ind w:left="113"/>
        <w:jc w:val="both"/>
        <w:rPr>
          <w:b/>
          <w:bCs/>
        </w:rPr>
      </w:pPr>
      <w:r w:rsidRPr="001B3C84">
        <w:rPr>
          <w:b/>
          <w:bCs/>
          <w:color w:val="231F20"/>
          <w:w w:val="110"/>
        </w:rPr>
        <w:t>MADE IN France BY</w:t>
      </w:r>
      <w:r w:rsidR="00143142" w:rsidRPr="001B3C84">
        <w:rPr>
          <w:b/>
          <w:bCs/>
          <w:color w:val="231F20"/>
          <w:w w:val="110"/>
        </w:rPr>
        <w:t>:</w:t>
      </w:r>
    </w:p>
    <w:p w14:paraId="4ADCAAD0" w14:textId="77777777" w:rsidR="00AF7BA5" w:rsidRPr="00944989" w:rsidRDefault="00AF7BA5">
      <w:pPr>
        <w:pStyle w:val="BodyText"/>
        <w:spacing w:before="3"/>
        <w:rPr>
          <w:sz w:val="19"/>
        </w:rPr>
      </w:pPr>
    </w:p>
    <w:p w14:paraId="4ADCAAD1" w14:textId="65CAA51E" w:rsidR="00AF7BA5" w:rsidRPr="00944989" w:rsidRDefault="00143142">
      <w:pPr>
        <w:pStyle w:val="BodyText"/>
        <w:ind w:left="113"/>
        <w:jc w:val="both"/>
      </w:pPr>
      <w:r w:rsidRPr="00944989">
        <w:rPr>
          <w:color w:val="231F20"/>
          <w:w w:val="105"/>
        </w:rPr>
        <w:t xml:space="preserve">Atelier TB </w:t>
      </w:r>
      <w:r w:rsidR="002626F0" w:rsidRPr="00944989">
        <w:rPr>
          <w:color w:val="231F20"/>
          <w:w w:val="105"/>
        </w:rPr>
        <w:t>and</w:t>
      </w:r>
      <w:r w:rsidRPr="00944989">
        <w:rPr>
          <w:color w:val="231F20"/>
          <w:w w:val="105"/>
        </w:rPr>
        <w:t xml:space="preserve"> Atelier du Textile Francais</w:t>
      </w:r>
    </w:p>
    <w:p w14:paraId="4ADCAAD2" w14:textId="77777777" w:rsidR="00AF7BA5" w:rsidRPr="00944989" w:rsidRDefault="00AF7BA5">
      <w:pPr>
        <w:pStyle w:val="BodyText"/>
        <w:spacing w:before="1"/>
        <w:rPr>
          <w:sz w:val="19"/>
        </w:rPr>
      </w:pPr>
    </w:p>
    <w:p w14:paraId="4ADCAAD3" w14:textId="77777777" w:rsidR="00AF7BA5" w:rsidRDefault="00143142">
      <w:pPr>
        <w:pStyle w:val="BodyText"/>
        <w:spacing w:before="1" w:line="240" w:lineRule="exact"/>
        <w:ind w:left="113" w:right="1505"/>
      </w:pPr>
      <w:r>
        <w:rPr>
          <w:color w:val="231F20"/>
          <w:w w:val="105"/>
        </w:rPr>
        <w:t>2 rue Christophe Denis - 88000 Epinal RCS 832792725</w:t>
      </w:r>
    </w:p>
    <w:p w14:paraId="4ADCAAD4" w14:textId="77777777" w:rsidR="00AF7BA5" w:rsidRDefault="00AF7BA5">
      <w:pPr>
        <w:pStyle w:val="BodyText"/>
        <w:spacing w:before="9"/>
        <w:rPr>
          <w:sz w:val="19"/>
        </w:rPr>
      </w:pPr>
    </w:p>
    <w:p w14:paraId="4ADCAAD5" w14:textId="77777777" w:rsidR="00AF7BA5" w:rsidRPr="00E54A1E" w:rsidRDefault="00F27EB1">
      <w:pPr>
        <w:pStyle w:val="BodyText"/>
        <w:ind w:left="113"/>
        <w:jc w:val="both"/>
      </w:pPr>
      <w:hyperlink r:id="rId6">
        <w:r w:rsidR="00143142" w:rsidRPr="00E54A1E">
          <w:rPr>
            <w:color w:val="231F20"/>
            <w:w w:val="105"/>
          </w:rPr>
          <w:t>www.masques-francais.com</w:t>
        </w:r>
      </w:hyperlink>
    </w:p>
    <w:p w14:paraId="4ADCAAD6" w14:textId="77777777" w:rsidR="00AF7BA5" w:rsidRPr="00E54A1E" w:rsidRDefault="00AF7BA5">
      <w:pPr>
        <w:pStyle w:val="BodyText"/>
        <w:spacing w:before="1"/>
        <w:rPr>
          <w:sz w:val="19"/>
        </w:rPr>
      </w:pPr>
    </w:p>
    <w:p w14:paraId="4ADCAAD7" w14:textId="220B1457" w:rsidR="00AF7BA5" w:rsidRPr="00035F49" w:rsidRDefault="00717A84">
      <w:pPr>
        <w:pStyle w:val="BodyText"/>
        <w:tabs>
          <w:tab w:val="left" w:pos="651"/>
          <w:tab w:val="left" w:pos="1093"/>
          <w:tab w:val="left" w:pos="2083"/>
          <w:tab w:val="left" w:pos="3157"/>
          <w:tab w:val="left" w:pos="4062"/>
        </w:tabs>
        <w:spacing w:line="240" w:lineRule="exact"/>
        <w:ind w:left="113"/>
      </w:pPr>
      <w:r w:rsidRPr="00035F49">
        <w:rPr>
          <w:color w:val="231F20"/>
          <w:w w:val="105"/>
        </w:rPr>
        <w:t>The manufacturer’s website provides additional information</w:t>
      </w:r>
      <w:r w:rsidR="00143142" w:rsidRPr="00035F49">
        <w:rPr>
          <w:color w:val="231F20"/>
          <w:w w:val="105"/>
        </w:rPr>
        <w:t>.</w:t>
      </w:r>
    </w:p>
    <w:p w14:paraId="4ADCAAD8" w14:textId="77777777" w:rsidR="00AF7BA5" w:rsidRPr="00035F49" w:rsidRDefault="00AF7BA5">
      <w:pPr>
        <w:pStyle w:val="BodyText"/>
        <w:spacing w:before="7"/>
        <w:rPr>
          <w:sz w:val="19"/>
        </w:rPr>
      </w:pPr>
    </w:p>
    <w:p w14:paraId="4ADCAAD9" w14:textId="6443D754" w:rsidR="00AF7BA5" w:rsidRPr="001B3C84" w:rsidRDefault="00035F49">
      <w:pPr>
        <w:pStyle w:val="BodyText"/>
        <w:spacing w:line="240" w:lineRule="exact"/>
        <w:ind w:left="113" w:right="1505"/>
        <w:rPr>
          <w:b/>
          <w:bCs/>
        </w:rPr>
      </w:pPr>
      <w:r w:rsidRPr="001B3C84">
        <w:rPr>
          <w:b/>
          <w:bCs/>
          <w:color w:val="231F20"/>
          <w:w w:val="110"/>
        </w:rPr>
        <w:t>MASKS FOR NON-SANITARY USE</w:t>
      </w:r>
      <w:r w:rsidR="00143142" w:rsidRPr="001B3C84">
        <w:rPr>
          <w:b/>
          <w:bCs/>
          <w:color w:val="231F20"/>
          <w:w w:val="110"/>
        </w:rPr>
        <w:t xml:space="preserve"> CAT</w:t>
      </w:r>
      <w:r w:rsidRPr="001B3C84">
        <w:rPr>
          <w:b/>
          <w:bCs/>
          <w:color w:val="231F20"/>
          <w:w w:val="110"/>
        </w:rPr>
        <w:t>EGORY</w:t>
      </w:r>
      <w:r w:rsidR="00143142" w:rsidRPr="001B3C84">
        <w:rPr>
          <w:b/>
          <w:bCs/>
          <w:color w:val="231F20"/>
          <w:w w:val="110"/>
        </w:rPr>
        <w:t xml:space="preserve"> 2 - UNS 2</w:t>
      </w:r>
      <w:r w:rsidR="002C7EA0">
        <w:rPr>
          <w:b/>
          <w:bCs/>
          <w:color w:val="231F20"/>
          <w:w w:val="110"/>
        </w:rPr>
        <w:t xml:space="preserve"> </w:t>
      </w:r>
      <w:r w:rsidR="00EE146C">
        <w:rPr>
          <w:b/>
          <w:bCs/>
          <w:color w:val="231F20"/>
          <w:w w:val="110"/>
        </w:rPr>
        <w:t>(NON-MEDICAL)</w:t>
      </w:r>
    </w:p>
    <w:p w14:paraId="4ADCAADA" w14:textId="77777777" w:rsidR="00AF7BA5" w:rsidRPr="001B3C84" w:rsidRDefault="00AF7BA5">
      <w:pPr>
        <w:pStyle w:val="BodyText"/>
        <w:spacing w:before="7"/>
        <w:rPr>
          <w:sz w:val="19"/>
        </w:rPr>
      </w:pPr>
    </w:p>
    <w:p w14:paraId="4ADCAADB" w14:textId="40F42623" w:rsidR="00AF7BA5" w:rsidRPr="00CD7617" w:rsidRDefault="00CD7617">
      <w:pPr>
        <w:pStyle w:val="BodyText"/>
        <w:spacing w:line="240" w:lineRule="exact"/>
        <w:ind w:left="113"/>
        <w:jc w:val="both"/>
      </w:pPr>
      <w:r w:rsidRPr="00CD7617">
        <w:rPr>
          <w:color w:val="231F20"/>
          <w:w w:val="105"/>
        </w:rPr>
        <w:t xml:space="preserve">This mask </w:t>
      </w:r>
      <w:r w:rsidR="00915E6A">
        <w:rPr>
          <w:color w:val="231F20"/>
          <w:w w:val="105"/>
        </w:rPr>
        <w:t>for collective use</w:t>
      </w:r>
      <w:r w:rsidR="00AD52DA">
        <w:rPr>
          <w:color w:val="231F20"/>
          <w:w w:val="105"/>
        </w:rPr>
        <w:t xml:space="preserve"> </w:t>
      </w:r>
      <w:r w:rsidRPr="00CD7617">
        <w:rPr>
          <w:color w:val="231F20"/>
          <w:w w:val="105"/>
        </w:rPr>
        <w:t xml:space="preserve">is intended to protect an entire group wearing these masks in </w:t>
      </w:r>
      <w:r w:rsidR="00637FA3">
        <w:rPr>
          <w:color w:val="231F20"/>
          <w:w w:val="105"/>
        </w:rPr>
        <w:t>a professional setting</w:t>
      </w:r>
      <w:r w:rsidRPr="00CD7617">
        <w:rPr>
          <w:color w:val="231F20"/>
          <w:w w:val="105"/>
        </w:rPr>
        <w:t>.</w:t>
      </w:r>
    </w:p>
    <w:p w14:paraId="4ADCAADC" w14:textId="77777777" w:rsidR="00AF7BA5" w:rsidRPr="00CD7617" w:rsidRDefault="00AF7BA5">
      <w:pPr>
        <w:pStyle w:val="BodyText"/>
        <w:spacing w:before="7"/>
        <w:rPr>
          <w:sz w:val="19"/>
        </w:rPr>
      </w:pPr>
    </w:p>
    <w:p w14:paraId="4ADCAADD" w14:textId="537A6E6C" w:rsidR="00AF7BA5" w:rsidRPr="005E35FF" w:rsidRDefault="005E35FF">
      <w:pPr>
        <w:pStyle w:val="BodyText"/>
        <w:spacing w:line="240" w:lineRule="exact"/>
        <w:ind w:left="113"/>
        <w:jc w:val="both"/>
      </w:pPr>
      <w:r w:rsidRPr="005E35FF">
        <w:rPr>
          <w:color w:val="231F20"/>
          <w:w w:val="105"/>
        </w:rPr>
        <w:t xml:space="preserve">This mask is worn by people </w:t>
      </w:r>
      <w:r>
        <w:rPr>
          <w:color w:val="231F20"/>
          <w:w w:val="105"/>
        </w:rPr>
        <w:t xml:space="preserve">who have </w:t>
      </w:r>
      <w:r w:rsidRPr="005E35FF">
        <w:rPr>
          <w:color w:val="231F20"/>
          <w:w w:val="105"/>
        </w:rPr>
        <w:t>occasional professional contact with other colleagues (business, service, office)</w:t>
      </w:r>
      <w:r>
        <w:rPr>
          <w:color w:val="231F20"/>
          <w:w w:val="105"/>
        </w:rPr>
        <w:t>. I</w:t>
      </w:r>
      <w:r w:rsidRPr="005E35FF">
        <w:rPr>
          <w:color w:val="231F20"/>
          <w:w w:val="105"/>
        </w:rPr>
        <w:t>t is also worn in the presence of other individuals wearing mask</w:t>
      </w:r>
      <w:r w:rsidR="008A4418">
        <w:rPr>
          <w:color w:val="231F20"/>
          <w:w w:val="105"/>
        </w:rPr>
        <w:t>s</w:t>
      </w:r>
      <w:r w:rsidRPr="005E35FF">
        <w:rPr>
          <w:color w:val="231F20"/>
          <w:w w:val="105"/>
        </w:rPr>
        <w:t xml:space="preserve"> from other categor</w:t>
      </w:r>
      <w:r w:rsidR="008A4418">
        <w:rPr>
          <w:color w:val="231F20"/>
          <w:w w:val="105"/>
        </w:rPr>
        <w:t>ies</w:t>
      </w:r>
      <w:r w:rsidRPr="005E35FF">
        <w:rPr>
          <w:color w:val="231F20"/>
          <w:w w:val="105"/>
        </w:rPr>
        <w:t>.</w:t>
      </w:r>
    </w:p>
    <w:p w14:paraId="4ADCAADE" w14:textId="77777777" w:rsidR="00AF7BA5" w:rsidRPr="005E35FF" w:rsidRDefault="00AF7BA5">
      <w:pPr>
        <w:pStyle w:val="BodyText"/>
        <w:spacing w:before="7"/>
        <w:rPr>
          <w:sz w:val="19"/>
        </w:rPr>
      </w:pPr>
    </w:p>
    <w:p w14:paraId="4ADCAADF" w14:textId="7978BE73" w:rsidR="00AF7BA5" w:rsidRPr="00CE4D9C" w:rsidRDefault="00CE4D9C">
      <w:pPr>
        <w:pStyle w:val="BodyText"/>
        <w:spacing w:line="240" w:lineRule="exact"/>
        <w:ind w:left="113" w:right="-10"/>
      </w:pPr>
      <w:r w:rsidRPr="00CE4D9C">
        <w:rPr>
          <w:color w:val="231F20"/>
          <w:w w:val="105"/>
        </w:rPr>
        <w:t>It is not intended for use by caregivers in contact with patients</w:t>
      </w:r>
      <w:r w:rsidR="00143142" w:rsidRPr="00CE4D9C">
        <w:rPr>
          <w:color w:val="231F20"/>
          <w:w w:val="105"/>
        </w:rPr>
        <w:t>.</w:t>
      </w:r>
    </w:p>
    <w:p w14:paraId="4ADCAAE0" w14:textId="6A054C24" w:rsidR="00AF7BA5" w:rsidRPr="00D171C7" w:rsidRDefault="00143142">
      <w:pPr>
        <w:pStyle w:val="Heading1"/>
        <w:spacing w:before="93"/>
      </w:pPr>
      <w:r w:rsidRPr="00CE4D9C">
        <w:rPr>
          <w:b w:val="0"/>
        </w:rPr>
        <w:br w:type="column"/>
      </w:r>
      <w:r w:rsidRPr="00D171C7">
        <w:rPr>
          <w:color w:val="231F20"/>
          <w:w w:val="105"/>
        </w:rPr>
        <w:t>PERFORMANCES:</w:t>
      </w:r>
    </w:p>
    <w:p w14:paraId="4ADCAAE1" w14:textId="350F583A" w:rsidR="00AF7BA5" w:rsidRPr="00D171C7" w:rsidRDefault="00D171C7">
      <w:pPr>
        <w:pStyle w:val="BodyText"/>
        <w:spacing w:before="233" w:line="240" w:lineRule="exact"/>
        <w:ind w:left="113"/>
        <w:jc w:val="both"/>
      </w:pPr>
      <w:r w:rsidRPr="00D171C7">
        <w:rPr>
          <w:color w:val="231F20"/>
          <w:w w:val="105"/>
        </w:rPr>
        <w:t xml:space="preserve">Test protocol described in the DGA document of </w:t>
      </w:r>
      <w:r w:rsidR="00C13B7E">
        <w:rPr>
          <w:color w:val="231F20"/>
          <w:w w:val="105"/>
        </w:rPr>
        <w:t xml:space="preserve">25 </w:t>
      </w:r>
      <w:r w:rsidRPr="00D171C7">
        <w:rPr>
          <w:color w:val="231F20"/>
          <w:w w:val="105"/>
        </w:rPr>
        <w:t>March 2020.</w:t>
      </w:r>
    </w:p>
    <w:p w14:paraId="4ADCAAE2" w14:textId="77777777" w:rsidR="00AF7BA5" w:rsidRPr="00D171C7" w:rsidRDefault="00AF7BA5">
      <w:pPr>
        <w:pStyle w:val="BodyText"/>
        <w:spacing w:before="7"/>
        <w:rPr>
          <w:sz w:val="19"/>
        </w:rPr>
      </w:pPr>
    </w:p>
    <w:p w14:paraId="4ADCAAE3" w14:textId="2DCF6ABF" w:rsidR="00AF7BA5" w:rsidRPr="00B354E4" w:rsidRDefault="00D171C7">
      <w:pPr>
        <w:pStyle w:val="BodyText"/>
        <w:spacing w:line="240" w:lineRule="exact"/>
        <w:ind w:left="113"/>
        <w:jc w:val="both"/>
      </w:pPr>
      <w:r w:rsidRPr="00B354E4">
        <w:rPr>
          <w:color w:val="231F20"/>
          <w:w w:val="105"/>
        </w:rPr>
        <w:t>Mask category</w:t>
      </w:r>
      <w:r w:rsidR="00143142" w:rsidRPr="00B354E4">
        <w:rPr>
          <w:color w:val="231F20"/>
          <w:w w:val="105"/>
        </w:rPr>
        <w:t xml:space="preserve"> 2 (UNS 2): </w:t>
      </w:r>
      <w:r w:rsidR="00B354E4" w:rsidRPr="00B354E4">
        <w:rPr>
          <w:color w:val="231F20"/>
          <w:w w:val="105"/>
        </w:rPr>
        <w:t>individual mask for use by professionals in contact with the public.</w:t>
      </w:r>
    </w:p>
    <w:p w14:paraId="2CF30B3D" w14:textId="77777777" w:rsidR="0046768D" w:rsidRPr="00E54A1E" w:rsidRDefault="0046768D">
      <w:pPr>
        <w:pStyle w:val="BodyText"/>
        <w:spacing w:line="240" w:lineRule="exact"/>
        <w:ind w:left="113"/>
        <w:rPr>
          <w:color w:val="231F20"/>
          <w:w w:val="105"/>
        </w:rPr>
      </w:pPr>
      <w:r w:rsidRPr="00E54A1E">
        <w:rPr>
          <w:color w:val="231F20"/>
          <w:w w:val="105"/>
        </w:rPr>
        <w:t xml:space="preserve">Particle filtration efficiency of 3 </w:t>
      </w:r>
      <w:r w:rsidRPr="0046768D">
        <w:rPr>
          <w:color w:val="231F20"/>
          <w:w w:val="105"/>
          <w:lang w:val="fr-FR"/>
        </w:rPr>
        <w:t>μ</w:t>
      </w:r>
      <w:r w:rsidRPr="00E54A1E">
        <w:rPr>
          <w:color w:val="231F20"/>
          <w:w w:val="105"/>
        </w:rPr>
        <w:t>m: &gt; 70%</w:t>
      </w:r>
    </w:p>
    <w:p w14:paraId="356EE54A" w14:textId="77777777" w:rsidR="00314984" w:rsidRDefault="00063689">
      <w:pPr>
        <w:pStyle w:val="BodyText"/>
        <w:spacing w:line="240" w:lineRule="exact"/>
        <w:ind w:left="113"/>
        <w:rPr>
          <w:color w:val="231F20"/>
          <w:w w:val="105"/>
        </w:rPr>
      </w:pPr>
      <w:r w:rsidRPr="00063689">
        <w:rPr>
          <w:color w:val="231F20"/>
          <w:w w:val="105"/>
        </w:rPr>
        <w:t>Breathability: air permeability test</w:t>
      </w:r>
    </w:p>
    <w:p w14:paraId="4ADCAAE4" w14:textId="51F169A6" w:rsidR="00AF7BA5" w:rsidRPr="00063689" w:rsidRDefault="00D260FB">
      <w:pPr>
        <w:pStyle w:val="BodyText"/>
        <w:spacing w:line="240" w:lineRule="exact"/>
        <w:ind w:left="113"/>
      </w:pPr>
      <w:r>
        <w:rPr>
          <w:color w:val="231F20"/>
          <w:w w:val="105"/>
        </w:rPr>
        <w:t xml:space="preserve"> </w:t>
      </w:r>
      <w:r w:rsidR="00063689" w:rsidRPr="00063689">
        <w:rPr>
          <w:color w:val="231F20"/>
          <w:w w:val="105"/>
        </w:rPr>
        <w:t xml:space="preserve">&gt; 96 L.m2.S-1 for a </w:t>
      </w:r>
      <w:r w:rsidR="00204ED9">
        <w:rPr>
          <w:color w:val="231F20"/>
          <w:w w:val="105"/>
        </w:rPr>
        <w:t>pressure of</w:t>
      </w:r>
      <w:r w:rsidR="00063689" w:rsidRPr="00063689">
        <w:rPr>
          <w:color w:val="231F20"/>
          <w:w w:val="105"/>
        </w:rPr>
        <w:t xml:space="preserve"> 100 Pa.</w:t>
      </w:r>
    </w:p>
    <w:p w14:paraId="4ADCAAE5" w14:textId="45B20775" w:rsidR="00AF7BA5" w:rsidRPr="00751223" w:rsidRDefault="00751223">
      <w:pPr>
        <w:pStyle w:val="BodyText"/>
        <w:spacing w:line="240" w:lineRule="exact"/>
        <w:ind w:left="113"/>
        <w:jc w:val="both"/>
      </w:pPr>
      <w:r w:rsidRPr="00751223">
        <w:rPr>
          <w:color w:val="231F20"/>
          <w:w w:val="105"/>
        </w:rPr>
        <w:t>Only limited protection against the targeted risk is claimed</w:t>
      </w:r>
      <w:r w:rsidR="00143142" w:rsidRPr="00751223">
        <w:rPr>
          <w:color w:val="231F20"/>
          <w:w w:val="105"/>
        </w:rPr>
        <w:t>.</w:t>
      </w:r>
    </w:p>
    <w:p w14:paraId="4ADCAAE6" w14:textId="77777777" w:rsidR="00AF7BA5" w:rsidRPr="00751223" w:rsidRDefault="00AF7BA5">
      <w:pPr>
        <w:pStyle w:val="BodyText"/>
        <w:spacing w:before="9"/>
        <w:rPr>
          <w:sz w:val="19"/>
        </w:rPr>
      </w:pPr>
    </w:p>
    <w:p w14:paraId="4ADCAAE7" w14:textId="7D0DC66A" w:rsidR="00AF7BA5" w:rsidRPr="00CF37A6" w:rsidRDefault="00143142">
      <w:pPr>
        <w:pStyle w:val="Heading1"/>
      </w:pPr>
      <w:r w:rsidRPr="00CF37A6">
        <w:rPr>
          <w:color w:val="231F20"/>
          <w:w w:val="110"/>
        </w:rPr>
        <w:t>CONTEXT</w:t>
      </w:r>
      <w:r w:rsidR="007F00BA" w:rsidRPr="00CF37A6">
        <w:rPr>
          <w:color w:val="231F20"/>
          <w:w w:val="110"/>
        </w:rPr>
        <w:t xml:space="preserve"> OF USE</w:t>
      </w:r>
      <w:r w:rsidRPr="00CF37A6">
        <w:rPr>
          <w:color w:val="231F20"/>
          <w:w w:val="110"/>
        </w:rPr>
        <w:t>:</w:t>
      </w:r>
    </w:p>
    <w:p w14:paraId="4ADCAAE8" w14:textId="1D55462B" w:rsidR="00AF7BA5" w:rsidRPr="0014797D" w:rsidRDefault="00CF37A6" w:rsidP="0014797D">
      <w:pPr>
        <w:pStyle w:val="BodyText"/>
        <w:spacing w:before="234" w:line="240" w:lineRule="exact"/>
        <w:ind w:left="113"/>
        <w:jc w:val="both"/>
        <w:rPr>
          <w:color w:val="231F20"/>
        </w:rPr>
      </w:pPr>
      <w:r w:rsidRPr="00CF37A6">
        <w:rPr>
          <w:color w:val="231F20"/>
        </w:rPr>
        <w:t xml:space="preserve">In the context of the health crisis linked to COVID-19, </w:t>
      </w:r>
      <w:r>
        <w:rPr>
          <w:color w:val="231F20"/>
        </w:rPr>
        <w:t>t</w:t>
      </w:r>
      <w:r w:rsidRPr="00CF37A6">
        <w:rPr>
          <w:color w:val="231F20"/>
        </w:rPr>
        <w:t>wo new categories of masks for non-sanitary</w:t>
      </w:r>
      <w:r w:rsidR="00F512B8">
        <w:rPr>
          <w:color w:val="231F20"/>
        </w:rPr>
        <w:t xml:space="preserve"> (or non-medical</w:t>
      </w:r>
      <w:r w:rsidR="00D178EF">
        <w:rPr>
          <w:color w:val="231F20"/>
        </w:rPr>
        <w:t>)</w:t>
      </w:r>
      <w:r w:rsidR="00E54A1E">
        <w:rPr>
          <w:color w:val="231F20"/>
        </w:rPr>
        <w:t xml:space="preserve"> </w:t>
      </w:r>
      <w:r w:rsidRPr="00CF37A6">
        <w:rPr>
          <w:color w:val="231F20"/>
        </w:rPr>
        <w:t>uses have been created (information note fr</w:t>
      </w:r>
      <w:r w:rsidR="009C6A47">
        <w:rPr>
          <w:color w:val="231F20"/>
        </w:rPr>
        <w:t>om</w:t>
      </w:r>
      <w:r w:rsidRPr="00CF37A6">
        <w:rPr>
          <w:color w:val="231F20"/>
        </w:rPr>
        <w:t xml:space="preserve"> the </w:t>
      </w:r>
      <w:r w:rsidR="00C13B7E">
        <w:rPr>
          <w:color w:val="231F20"/>
        </w:rPr>
        <w:t xml:space="preserve">French </w:t>
      </w:r>
      <w:r w:rsidRPr="00CF37A6">
        <w:rPr>
          <w:color w:val="231F20"/>
        </w:rPr>
        <w:t>Ministries of Health, Economy and Finance, and Labor of 29 March 2020).</w:t>
      </w:r>
    </w:p>
    <w:p w14:paraId="4ADCAAE9" w14:textId="77777777" w:rsidR="00AF7BA5" w:rsidRPr="00CF37A6" w:rsidRDefault="00AF7BA5">
      <w:pPr>
        <w:pStyle w:val="BodyText"/>
        <w:spacing w:before="8"/>
        <w:rPr>
          <w:sz w:val="19"/>
        </w:rPr>
      </w:pPr>
    </w:p>
    <w:p w14:paraId="4ADCAAEA" w14:textId="1EE7A0AF" w:rsidR="00AF7BA5" w:rsidRPr="003B3234" w:rsidRDefault="003B3234">
      <w:pPr>
        <w:pStyle w:val="BodyText"/>
        <w:spacing w:line="240" w:lineRule="exact"/>
        <w:ind w:left="113"/>
        <w:jc w:val="both"/>
      </w:pPr>
      <w:r w:rsidRPr="003B3234">
        <w:rPr>
          <w:color w:val="231F20"/>
          <w:w w:val="105"/>
        </w:rPr>
        <w:t>This mask is intended for the professional environment and is exclusively reserved for Non</w:t>
      </w:r>
      <w:r w:rsidR="00E54A1E">
        <w:rPr>
          <w:color w:val="231F20"/>
          <w:w w:val="105"/>
        </w:rPr>
        <w:t>-</w:t>
      </w:r>
      <w:r w:rsidRPr="003B3234">
        <w:rPr>
          <w:color w:val="231F20"/>
          <w:w w:val="105"/>
        </w:rPr>
        <w:t>Sanitary</w:t>
      </w:r>
      <w:r w:rsidR="00F55FA9">
        <w:rPr>
          <w:color w:val="231F20"/>
          <w:w w:val="105"/>
        </w:rPr>
        <w:t xml:space="preserve"> </w:t>
      </w:r>
      <w:r w:rsidR="00F17292" w:rsidRPr="003B3234">
        <w:rPr>
          <w:color w:val="231F20"/>
          <w:w w:val="105"/>
        </w:rPr>
        <w:t>Uses (</w:t>
      </w:r>
      <w:r w:rsidR="00F17292">
        <w:rPr>
          <w:color w:val="231F20"/>
          <w:w w:val="105"/>
        </w:rPr>
        <w:t xml:space="preserve">French </w:t>
      </w:r>
      <w:r w:rsidR="00F17292" w:rsidRPr="003B3234">
        <w:rPr>
          <w:color w:val="231F20"/>
          <w:w w:val="105"/>
        </w:rPr>
        <w:t>UNS)</w:t>
      </w:r>
      <w:r w:rsidR="00F512B8">
        <w:rPr>
          <w:color w:val="231F20"/>
          <w:w w:val="105"/>
        </w:rPr>
        <w:t xml:space="preserve">. </w:t>
      </w:r>
      <w:r w:rsidRPr="003B3234">
        <w:rPr>
          <w:color w:val="231F20"/>
          <w:w w:val="105"/>
        </w:rPr>
        <w:t xml:space="preserve">It is intended to prevent droplet </w:t>
      </w:r>
      <w:r w:rsidR="00096DC1">
        <w:rPr>
          <w:color w:val="231F20"/>
          <w:w w:val="105"/>
        </w:rPr>
        <w:t>spray</w:t>
      </w:r>
      <w:r w:rsidRPr="003B3234">
        <w:rPr>
          <w:color w:val="231F20"/>
          <w:w w:val="105"/>
        </w:rPr>
        <w:t>.</w:t>
      </w:r>
    </w:p>
    <w:p w14:paraId="4ADCAAEB" w14:textId="77777777" w:rsidR="00AF7BA5" w:rsidRPr="003B3234" w:rsidRDefault="00AF7BA5">
      <w:pPr>
        <w:pStyle w:val="BodyText"/>
        <w:spacing w:before="7"/>
        <w:rPr>
          <w:sz w:val="19"/>
        </w:rPr>
      </w:pPr>
    </w:p>
    <w:p w14:paraId="4ADCAAEC" w14:textId="29C12EE0" w:rsidR="00AF7BA5" w:rsidRPr="006334D4" w:rsidRDefault="006334D4">
      <w:pPr>
        <w:pStyle w:val="BodyText"/>
        <w:spacing w:before="1" w:line="240" w:lineRule="exact"/>
        <w:ind w:left="113"/>
        <w:jc w:val="both"/>
      </w:pPr>
      <w:r w:rsidRPr="006334D4">
        <w:rPr>
          <w:color w:val="231F20"/>
          <w:w w:val="105"/>
        </w:rPr>
        <w:t xml:space="preserve">The use of this mask is part of the strict application of the measures related to national confinement in force since </w:t>
      </w:r>
      <w:r w:rsidR="00FF7F08">
        <w:rPr>
          <w:color w:val="231F20"/>
          <w:w w:val="105"/>
        </w:rPr>
        <w:t xml:space="preserve">17 </w:t>
      </w:r>
      <w:r w:rsidRPr="006334D4">
        <w:rPr>
          <w:color w:val="231F20"/>
          <w:w w:val="105"/>
        </w:rPr>
        <w:t xml:space="preserve">March 2020, work organization </w:t>
      </w:r>
      <w:r w:rsidR="00221ED9">
        <w:rPr>
          <w:color w:val="231F20"/>
          <w:w w:val="105"/>
        </w:rPr>
        <w:t xml:space="preserve">measures </w:t>
      </w:r>
      <w:r w:rsidRPr="006334D4">
        <w:rPr>
          <w:color w:val="231F20"/>
          <w:w w:val="105"/>
        </w:rPr>
        <w:t xml:space="preserve">as well </w:t>
      </w:r>
      <w:r w:rsidRPr="0098237C">
        <w:rPr>
          <w:color w:val="231F20"/>
          <w:w w:val="105"/>
        </w:rPr>
        <w:t xml:space="preserve">as </w:t>
      </w:r>
      <w:r w:rsidR="004E69CB" w:rsidRPr="0098237C">
        <w:rPr>
          <w:color w:val="231F20"/>
          <w:w w:val="105"/>
        </w:rPr>
        <w:t>protective</w:t>
      </w:r>
      <w:r w:rsidR="0079339B" w:rsidRPr="0098237C">
        <w:rPr>
          <w:color w:val="231F20"/>
          <w:w w:val="105"/>
        </w:rPr>
        <w:t xml:space="preserve"> measures</w:t>
      </w:r>
      <w:r w:rsidRPr="0098237C">
        <w:rPr>
          <w:color w:val="231F20"/>
          <w:w w:val="105"/>
        </w:rPr>
        <w:t>.</w:t>
      </w:r>
    </w:p>
    <w:p w14:paraId="4ADCAAED" w14:textId="77777777" w:rsidR="00AF7BA5" w:rsidRPr="006334D4" w:rsidRDefault="00AF7BA5">
      <w:pPr>
        <w:pStyle w:val="BodyText"/>
        <w:spacing w:before="8"/>
        <w:rPr>
          <w:sz w:val="19"/>
        </w:rPr>
      </w:pPr>
    </w:p>
    <w:p w14:paraId="4ADCAAEE" w14:textId="005DBA56" w:rsidR="00AF7BA5" w:rsidRPr="00DF7344" w:rsidRDefault="00DF7344">
      <w:pPr>
        <w:pStyle w:val="BodyText"/>
        <w:spacing w:line="240" w:lineRule="exact"/>
        <w:ind w:left="113"/>
        <w:jc w:val="both"/>
      </w:pPr>
      <w:r w:rsidRPr="00DF7344">
        <w:rPr>
          <w:color w:val="231F20"/>
          <w:w w:val="105"/>
        </w:rPr>
        <w:t xml:space="preserve">Atelier TB and Atelier du Textile Francais manufactured these masks by following the Test Protocol described in the DGA document of </w:t>
      </w:r>
      <w:r w:rsidR="00733787" w:rsidRPr="00DF7344">
        <w:rPr>
          <w:color w:val="231F20"/>
          <w:w w:val="105"/>
        </w:rPr>
        <w:t>25</w:t>
      </w:r>
      <w:r w:rsidR="00733787">
        <w:rPr>
          <w:color w:val="231F20"/>
          <w:w w:val="105"/>
        </w:rPr>
        <w:t xml:space="preserve"> </w:t>
      </w:r>
      <w:r w:rsidRPr="00DF7344">
        <w:rPr>
          <w:color w:val="231F20"/>
          <w:w w:val="105"/>
        </w:rPr>
        <w:t xml:space="preserve">March 2020 and the Guide to minimum requirements, test methods, production and use issued by AFNOR SPEC S76-001 in its document of </w:t>
      </w:r>
      <w:r w:rsidR="00CC3D3C" w:rsidRPr="00DF7344">
        <w:rPr>
          <w:color w:val="231F20"/>
          <w:w w:val="105"/>
        </w:rPr>
        <w:t xml:space="preserve">27 </w:t>
      </w:r>
      <w:r w:rsidRPr="00DF7344">
        <w:rPr>
          <w:color w:val="231F20"/>
          <w:w w:val="105"/>
        </w:rPr>
        <w:t>March 2020</w:t>
      </w:r>
      <w:r w:rsidR="00143142" w:rsidRPr="00DF7344">
        <w:rPr>
          <w:color w:val="231F20"/>
          <w:w w:val="105"/>
        </w:rPr>
        <w:t>.</w:t>
      </w:r>
    </w:p>
    <w:p w14:paraId="4ADCAAEF" w14:textId="77777777" w:rsidR="00AF7BA5" w:rsidRPr="00DF7344" w:rsidRDefault="00AF7BA5">
      <w:pPr>
        <w:pStyle w:val="BodyText"/>
        <w:spacing w:before="7"/>
        <w:rPr>
          <w:sz w:val="19"/>
        </w:rPr>
      </w:pPr>
    </w:p>
    <w:p w14:paraId="0D23D9CA" w14:textId="77777777" w:rsidR="009D568A" w:rsidRDefault="006256C9">
      <w:pPr>
        <w:pStyle w:val="BodyText"/>
        <w:spacing w:before="1" w:line="242" w:lineRule="exact"/>
        <w:ind w:left="113"/>
        <w:jc w:val="both"/>
        <w:rPr>
          <w:color w:val="231F20"/>
          <w:w w:val="105"/>
        </w:rPr>
      </w:pPr>
      <w:r>
        <w:rPr>
          <w:color w:val="231F20"/>
          <w:w w:val="105"/>
        </w:rPr>
        <w:t>T</w:t>
      </w:r>
      <w:r w:rsidRPr="006256C9">
        <w:rPr>
          <w:color w:val="231F20"/>
          <w:w w:val="105"/>
        </w:rPr>
        <w:t xml:space="preserve">he masks manufactured by ATB/ATF have been tested by the French General Directorate for Armaments (DGA) following the test protocol described in the DGA document of </w:t>
      </w:r>
      <w:r w:rsidR="009D568A" w:rsidRPr="006256C9">
        <w:rPr>
          <w:color w:val="231F20"/>
          <w:w w:val="105"/>
        </w:rPr>
        <w:t>25</w:t>
      </w:r>
      <w:r w:rsidR="009D568A">
        <w:rPr>
          <w:color w:val="231F20"/>
          <w:w w:val="105"/>
        </w:rPr>
        <w:t xml:space="preserve"> </w:t>
      </w:r>
      <w:r w:rsidRPr="006256C9">
        <w:rPr>
          <w:color w:val="231F20"/>
          <w:w w:val="105"/>
        </w:rPr>
        <w:t>March 2020.</w:t>
      </w:r>
    </w:p>
    <w:p w14:paraId="4ADCAAF1" w14:textId="40FA36E1" w:rsidR="00AF7BA5" w:rsidRPr="006256C9" w:rsidRDefault="009D568A">
      <w:pPr>
        <w:pStyle w:val="BodyText"/>
        <w:spacing w:before="1" w:line="242" w:lineRule="exact"/>
        <w:ind w:left="113"/>
        <w:jc w:val="both"/>
      </w:pPr>
      <w:r>
        <w:rPr>
          <w:color w:val="231F20"/>
        </w:rPr>
        <w:t>DGA Report reference</w:t>
      </w:r>
      <w:r w:rsidR="00143142" w:rsidRPr="006256C9">
        <w:rPr>
          <w:color w:val="231F20"/>
        </w:rPr>
        <w:t>:</w:t>
      </w:r>
    </w:p>
    <w:p w14:paraId="4ADCAAF2" w14:textId="391020B4" w:rsidR="00AF7BA5" w:rsidRPr="0098237C" w:rsidRDefault="00143142">
      <w:pPr>
        <w:pStyle w:val="Heading1"/>
        <w:spacing w:line="242" w:lineRule="exact"/>
        <w:ind w:left="362"/>
        <w:jc w:val="left"/>
      </w:pPr>
      <w:r w:rsidRPr="0098237C">
        <w:rPr>
          <w:color w:val="231F20"/>
          <w:w w:val="105"/>
        </w:rPr>
        <w:t>RP/20-2596/DGA   MNRBC/2000305/NP   Version 1</w:t>
      </w:r>
    </w:p>
    <w:p w14:paraId="4ADCAAF3" w14:textId="08E3E3C7" w:rsidR="00AF7BA5" w:rsidRPr="006F40A7" w:rsidRDefault="00143142">
      <w:pPr>
        <w:pStyle w:val="BodyText"/>
        <w:spacing w:before="92" w:line="240" w:lineRule="exact"/>
        <w:ind w:left="113" w:right="111"/>
        <w:jc w:val="both"/>
      </w:pPr>
      <w:r w:rsidRPr="006F40A7">
        <w:br w:type="column"/>
      </w:r>
      <w:r w:rsidR="006F40A7" w:rsidRPr="006F40A7">
        <w:rPr>
          <w:color w:val="231F20"/>
          <w:w w:val="105"/>
        </w:rPr>
        <w:t xml:space="preserve">ATB / ATF masks are neither a medical </w:t>
      </w:r>
      <w:r w:rsidR="006F40A7" w:rsidRPr="00D178EF">
        <w:rPr>
          <w:color w:val="231F20"/>
          <w:w w:val="105"/>
        </w:rPr>
        <w:t>device pursuant</w:t>
      </w:r>
      <w:r w:rsidR="0029088A" w:rsidRPr="00D178EF">
        <w:rPr>
          <w:color w:val="231F20"/>
          <w:w w:val="105"/>
        </w:rPr>
        <w:t xml:space="preserve"> to</w:t>
      </w:r>
      <w:r w:rsidR="006F40A7" w:rsidRPr="00D178EF">
        <w:rPr>
          <w:color w:val="231F20"/>
          <w:w w:val="105"/>
        </w:rPr>
        <w:t xml:space="preserve"> Regulation EU / 2017/745 (surgical masks), nor personal protective equipment </w:t>
      </w:r>
      <w:r w:rsidR="0029088A" w:rsidRPr="00D178EF">
        <w:rPr>
          <w:color w:val="231F20"/>
          <w:w w:val="105"/>
        </w:rPr>
        <w:t>pursuant to</w:t>
      </w:r>
      <w:r w:rsidR="006F40A7" w:rsidRPr="00D178EF">
        <w:rPr>
          <w:color w:val="231F20"/>
          <w:w w:val="105"/>
        </w:rPr>
        <w:t xml:space="preserve"> Regulation EU/2016/425 (filtering masks of type FFP2).</w:t>
      </w:r>
    </w:p>
    <w:p w14:paraId="4ADCAAF4" w14:textId="77777777" w:rsidR="00AF7BA5" w:rsidRPr="006F40A7" w:rsidRDefault="00AF7BA5">
      <w:pPr>
        <w:pStyle w:val="BodyText"/>
        <w:rPr>
          <w:sz w:val="24"/>
        </w:rPr>
      </w:pPr>
    </w:p>
    <w:p w14:paraId="4ADCAAF5" w14:textId="231C8EB3" w:rsidR="00AF7BA5" w:rsidRDefault="00143142" w:rsidP="00FF32E2">
      <w:pPr>
        <w:pStyle w:val="Heading1"/>
        <w:ind w:left="115"/>
        <w:rPr>
          <w:color w:val="231F20"/>
          <w:w w:val="110"/>
        </w:rPr>
      </w:pPr>
      <w:r w:rsidRPr="006F16C0">
        <w:rPr>
          <w:color w:val="231F20"/>
          <w:w w:val="110"/>
        </w:rPr>
        <w:t>U</w:t>
      </w:r>
      <w:r w:rsidR="001C6618" w:rsidRPr="006F16C0">
        <w:rPr>
          <w:color w:val="231F20"/>
          <w:w w:val="110"/>
        </w:rPr>
        <w:t>SE</w:t>
      </w:r>
      <w:r w:rsidRPr="006F16C0">
        <w:rPr>
          <w:color w:val="231F20"/>
          <w:w w:val="110"/>
        </w:rPr>
        <w:t>:</w:t>
      </w:r>
    </w:p>
    <w:p w14:paraId="6B43108D" w14:textId="77777777" w:rsidR="00FF32E2" w:rsidRDefault="00FF32E2" w:rsidP="00FF32E2">
      <w:pPr>
        <w:pStyle w:val="BodyText"/>
        <w:ind w:left="115" w:right="112"/>
        <w:jc w:val="both"/>
        <w:rPr>
          <w:b/>
          <w:color w:val="231F20"/>
          <w:w w:val="105"/>
          <w:szCs w:val="22"/>
        </w:rPr>
      </w:pPr>
    </w:p>
    <w:p w14:paraId="0D61C4CA" w14:textId="2D8285C7" w:rsidR="006F16C0" w:rsidRPr="006F16C0" w:rsidRDefault="0015123E" w:rsidP="00FF32E2">
      <w:pPr>
        <w:pStyle w:val="BodyText"/>
        <w:ind w:left="115" w:right="112"/>
        <w:jc w:val="both"/>
        <w:rPr>
          <w:bCs/>
          <w:color w:val="231F20"/>
          <w:w w:val="105"/>
          <w:szCs w:val="22"/>
        </w:rPr>
      </w:pPr>
      <w:r>
        <w:rPr>
          <w:b/>
          <w:color w:val="231F20"/>
          <w:w w:val="105"/>
          <w:szCs w:val="22"/>
        </w:rPr>
        <w:t>The time for wearing the mask</w:t>
      </w:r>
      <w:r w:rsidR="006F16C0" w:rsidRPr="006F16C0">
        <w:rPr>
          <w:b/>
          <w:color w:val="231F20"/>
          <w:w w:val="105"/>
          <w:szCs w:val="22"/>
        </w:rPr>
        <w:t xml:space="preserve"> is limited to 4 hours. </w:t>
      </w:r>
      <w:r w:rsidR="009E1207">
        <w:rPr>
          <w:bCs/>
          <w:color w:val="231F20"/>
          <w:w w:val="105"/>
          <w:szCs w:val="22"/>
        </w:rPr>
        <w:t>We have conducted</w:t>
      </w:r>
      <w:r w:rsidR="00224614">
        <w:rPr>
          <w:bCs/>
          <w:color w:val="231F20"/>
          <w:w w:val="105"/>
          <w:szCs w:val="22"/>
        </w:rPr>
        <w:t xml:space="preserve"> a test</w:t>
      </w:r>
      <w:r w:rsidR="006F16C0" w:rsidRPr="006F16C0">
        <w:rPr>
          <w:bCs/>
          <w:color w:val="231F20"/>
          <w:w w:val="105"/>
          <w:szCs w:val="22"/>
        </w:rPr>
        <w:t xml:space="preserve"> </w:t>
      </w:r>
      <w:r w:rsidR="00760727">
        <w:rPr>
          <w:bCs/>
          <w:color w:val="231F20"/>
          <w:w w:val="105"/>
          <w:szCs w:val="22"/>
        </w:rPr>
        <w:t xml:space="preserve">for </w:t>
      </w:r>
      <w:r w:rsidR="006F16C0" w:rsidRPr="006F16C0">
        <w:rPr>
          <w:bCs/>
          <w:color w:val="231F20"/>
          <w:w w:val="105"/>
          <w:szCs w:val="22"/>
        </w:rPr>
        <w:t xml:space="preserve">4 hours </w:t>
      </w:r>
      <w:r w:rsidR="00760727">
        <w:rPr>
          <w:bCs/>
          <w:color w:val="231F20"/>
          <w:w w:val="105"/>
          <w:szCs w:val="22"/>
        </w:rPr>
        <w:t>of wear</w:t>
      </w:r>
      <w:r w:rsidR="00224614">
        <w:rPr>
          <w:bCs/>
          <w:color w:val="231F20"/>
          <w:w w:val="105"/>
          <w:szCs w:val="22"/>
        </w:rPr>
        <w:t>.</w:t>
      </w:r>
    </w:p>
    <w:p w14:paraId="7AC72CA1" w14:textId="77777777" w:rsidR="006F16C0" w:rsidRPr="006F16C0" w:rsidRDefault="006F16C0" w:rsidP="006F16C0">
      <w:pPr>
        <w:pStyle w:val="BodyText"/>
        <w:spacing w:line="240" w:lineRule="exact"/>
        <w:ind w:left="113" w:right="112"/>
        <w:jc w:val="both"/>
        <w:rPr>
          <w:bCs/>
          <w:color w:val="231F20"/>
          <w:w w:val="105"/>
          <w:szCs w:val="22"/>
        </w:rPr>
      </w:pPr>
    </w:p>
    <w:p w14:paraId="460825FB" w14:textId="56E3AB19" w:rsidR="006F16C0" w:rsidRPr="006F16C0" w:rsidRDefault="006F16C0" w:rsidP="006F16C0">
      <w:pPr>
        <w:pStyle w:val="BodyText"/>
        <w:spacing w:line="240" w:lineRule="exact"/>
        <w:ind w:left="113" w:right="112"/>
        <w:jc w:val="both"/>
        <w:rPr>
          <w:bCs/>
          <w:color w:val="231F20"/>
          <w:w w:val="105"/>
          <w:szCs w:val="22"/>
        </w:rPr>
      </w:pPr>
      <w:r w:rsidRPr="006F16C0">
        <w:rPr>
          <w:bCs/>
          <w:color w:val="231F20"/>
          <w:w w:val="105"/>
          <w:szCs w:val="22"/>
        </w:rPr>
        <w:t xml:space="preserve">Use this mask only for the intended </w:t>
      </w:r>
      <w:r w:rsidR="00A32664">
        <w:rPr>
          <w:bCs/>
          <w:color w:val="231F20"/>
          <w:w w:val="105"/>
          <w:szCs w:val="22"/>
        </w:rPr>
        <w:t>uses</w:t>
      </w:r>
      <w:r w:rsidRPr="006F16C0">
        <w:rPr>
          <w:bCs/>
          <w:color w:val="231F20"/>
          <w:w w:val="105"/>
          <w:szCs w:val="22"/>
        </w:rPr>
        <w:t xml:space="preserve"> as described in this documen</w:t>
      </w:r>
      <w:r w:rsidR="009929EC">
        <w:rPr>
          <w:bCs/>
          <w:color w:val="231F20"/>
          <w:w w:val="105"/>
          <w:szCs w:val="22"/>
        </w:rPr>
        <w:t>t</w:t>
      </w:r>
      <w:r w:rsidRPr="006F16C0">
        <w:rPr>
          <w:bCs/>
          <w:color w:val="231F20"/>
          <w:w w:val="105"/>
          <w:szCs w:val="22"/>
        </w:rPr>
        <w:t xml:space="preserve"> by </w:t>
      </w:r>
      <w:r w:rsidR="000F7F80">
        <w:rPr>
          <w:bCs/>
          <w:color w:val="231F20"/>
          <w:w w:val="105"/>
          <w:szCs w:val="22"/>
        </w:rPr>
        <w:t>carefully</w:t>
      </w:r>
      <w:r w:rsidRPr="006F16C0">
        <w:rPr>
          <w:bCs/>
          <w:color w:val="231F20"/>
          <w:w w:val="105"/>
          <w:szCs w:val="22"/>
        </w:rPr>
        <w:t xml:space="preserve"> following the recommendations described on the back of this </w:t>
      </w:r>
      <w:r w:rsidR="00CF75D6">
        <w:rPr>
          <w:bCs/>
          <w:color w:val="231F20"/>
          <w:w w:val="105"/>
          <w:szCs w:val="22"/>
        </w:rPr>
        <w:t>leaflet</w:t>
      </w:r>
      <w:r w:rsidRPr="006F16C0">
        <w:rPr>
          <w:bCs/>
          <w:color w:val="231F20"/>
          <w:w w:val="105"/>
          <w:szCs w:val="22"/>
        </w:rPr>
        <w:t>:</w:t>
      </w:r>
    </w:p>
    <w:p w14:paraId="41A5F403" w14:textId="77777777" w:rsidR="006F16C0" w:rsidRPr="006F16C0" w:rsidRDefault="006F16C0" w:rsidP="006F16C0">
      <w:pPr>
        <w:pStyle w:val="BodyText"/>
        <w:spacing w:line="240" w:lineRule="exact"/>
        <w:ind w:left="113" w:right="112"/>
        <w:jc w:val="both"/>
        <w:rPr>
          <w:bCs/>
          <w:color w:val="231F20"/>
          <w:w w:val="105"/>
          <w:szCs w:val="22"/>
        </w:rPr>
      </w:pPr>
    </w:p>
    <w:p w14:paraId="168EEB2A" w14:textId="77777777" w:rsidR="006F16C0" w:rsidRPr="00CF75D6" w:rsidRDefault="006F16C0" w:rsidP="006F16C0">
      <w:pPr>
        <w:pStyle w:val="BodyText"/>
        <w:spacing w:line="240" w:lineRule="exact"/>
        <w:ind w:left="113" w:right="112"/>
        <w:jc w:val="both"/>
        <w:rPr>
          <w:b/>
          <w:color w:val="231F20"/>
          <w:w w:val="105"/>
          <w:szCs w:val="22"/>
        </w:rPr>
      </w:pPr>
      <w:r w:rsidRPr="00CF75D6">
        <w:rPr>
          <w:b/>
          <w:color w:val="231F20"/>
          <w:w w:val="105"/>
          <w:szCs w:val="22"/>
        </w:rPr>
        <w:t>1 - Use and handling,</w:t>
      </w:r>
    </w:p>
    <w:p w14:paraId="251297C1" w14:textId="48EA5874" w:rsidR="00CF75D6" w:rsidRPr="00CF75D6" w:rsidRDefault="006F16C0" w:rsidP="006F16C0">
      <w:pPr>
        <w:pStyle w:val="BodyText"/>
        <w:spacing w:line="240" w:lineRule="exact"/>
        <w:ind w:left="113" w:right="112"/>
        <w:jc w:val="both"/>
        <w:rPr>
          <w:b/>
          <w:color w:val="231F20"/>
          <w:w w:val="105"/>
          <w:szCs w:val="22"/>
        </w:rPr>
      </w:pPr>
      <w:r w:rsidRPr="00CF75D6">
        <w:rPr>
          <w:b/>
          <w:color w:val="231F20"/>
          <w:w w:val="105"/>
          <w:szCs w:val="22"/>
        </w:rPr>
        <w:t xml:space="preserve">2 </w:t>
      </w:r>
      <w:r w:rsidR="008F703B" w:rsidRPr="00CF75D6">
        <w:rPr>
          <w:b/>
          <w:color w:val="231F20"/>
          <w:w w:val="105"/>
          <w:szCs w:val="22"/>
        </w:rPr>
        <w:t>-</w:t>
      </w:r>
      <w:r w:rsidRPr="00CF75D6">
        <w:rPr>
          <w:b/>
          <w:color w:val="231F20"/>
          <w:w w:val="105"/>
          <w:szCs w:val="22"/>
        </w:rPr>
        <w:t xml:space="preserve"> When</w:t>
      </w:r>
      <w:r w:rsidR="002E6F2F">
        <w:rPr>
          <w:b/>
          <w:color w:val="231F20"/>
          <w:w w:val="105"/>
          <w:szCs w:val="22"/>
        </w:rPr>
        <w:t xml:space="preserve"> </w:t>
      </w:r>
      <w:r w:rsidR="008F6A94">
        <w:rPr>
          <w:b/>
          <w:color w:val="231F20"/>
          <w:w w:val="105"/>
          <w:szCs w:val="22"/>
        </w:rPr>
        <w:t>wearing</w:t>
      </w:r>
      <w:r w:rsidRPr="00CF75D6">
        <w:rPr>
          <w:b/>
          <w:color w:val="231F20"/>
          <w:w w:val="105"/>
          <w:szCs w:val="22"/>
        </w:rPr>
        <w:t xml:space="preserve"> a mask </w:t>
      </w:r>
    </w:p>
    <w:p w14:paraId="03E05618" w14:textId="24181DA5" w:rsidR="006F16C0" w:rsidRPr="00CF75D6" w:rsidRDefault="006F16C0" w:rsidP="006F16C0">
      <w:pPr>
        <w:pStyle w:val="BodyText"/>
        <w:spacing w:line="240" w:lineRule="exact"/>
        <w:ind w:left="113" w:right="112"/>
        <w:jc w:val="both"/>
        <w:rPr>
          <w:b/>
          <w:color w:val="231F20"/>
          <w:w w:val="105"/>
          <w:szCs w:val="22"/>
        </w:rPr>
      </w:pPr>
      <w:r w:rsidRPr="00CF75D6">
        <w:rPr>
          <w:b/>
          <w:color w:val="231F20"/>
          <w:w w:val="105"/>
          <w:szCs w:val="22"/>
        </w:rPr>
        <w:t>3 - Remov</w:t>
      </w:r>
      <w:r w:rsidR="002E6F2F">
        <w:rPr>
          <w:b/>
          <w:color w:val="231F20"/>
          <w:w w:val="105"/>
          <w:szCs w:val="22"/>
        </w:rPr>
        <w:t>ing</w:t>
      </w:r>
      <w:r w:rsidRPr="00CF75D6">
        <w:rPr>
          <w:b/>
          <w:color w:val="231F20"/>
          <w:w w:val="105"/>
          <w:szCs w:val="22"/>
        </w:rPr>
        <w:t xml:space="preserve"> a mask</w:t>
      </w:r>
    </w:p>
    <w:p w14:paraId="50539429" w14:textId="63C72156" w:rsidR="006F16C0" w:rsidRPr="006F16C0" w:rsidRDefault="006F16C0" w:rsidP="006F16C0">
      <w:pPr>
        <w:pStyle w:val="BodyText"/>
        <w:spacing w:line="240" w:lineRule="exact"/>
        <w:ind w:left="113" w:right="112"/>
        <w:jc w:val="both"/>
        <w:rPr>
          <w:bCs/>
          <w:color w:val="231F20"/>
          <w:w w:val="105"/>
          <w:szCs w:val="22"/>
        </w:rPr>
      </w:pPr>
      <w:r w:rsidRPr="00CF75D6">
        <w:rPr>
          <w:b/>
          <w:color w:val="231F20"/>
          <w:w w:val="105"/>
          <w:szCs w:val="22"/>
        </w:rPr>
        <w:t xml:space="preserve">4 - </w:t>
      </w:r>
      <w:r w:rsidR="002E6F2F">
        <w:rPr>
          <w:b/>
          <w:color w:val="231F20"/>
          <w:w w:val="105"/>
          <w:szCs w:val="22"/>
        </w:rPr>
        <w:t>Care</w:t>
      </w:r>
      <w:r w:rsidRPr="00CF75D6">
        <w:rPr>
          <w:b/>
          <w:color w:val="231F20"/>
          <w:w w:val="105"/>
          <w:szCs w:val="22"/>
        </w:rPr>
        <w:t xml:space="preserve"> and washing</w:t>
      </w:r>
    </w:p>
    <w:p w14:paraId="3167C0A3" w14:textId="77777777" w:rsidR="006F16C0" w:rsidRPr="006F16C0" w:rsidRDefault="006F16C0" w:rsidP="006F16C0">
      <w:pPr>
        <w:pStyle w:val="BodyText"/>
        <w:spacing w:line="240" w:lineRule="exact"/>
        <w:ind w:left="113" w:right="112"/>
        <w:jc w:val="both"/>
        <w:rPr>
          <w:bCs/>
          <w:color w:val="231F20"/>
          <w:w w:val="105"/>
          <w:szCs w:val="22"/>
        </w:rPr>
      </w:pPr>
    </w:p>
    <w:p w14:paraId="7455FB96" w14:textId="0B00E9B2" w:rsidR="006F16C0" w:rsidRPr="006F16C0" w:rsidRDefault="006F16C0" w:rsidP="006F16C0">
      <w:pPr>
        <w:pStyle w:val="BodyText"/>
        <w:spacing w:line="240" w:lineRule="exact"/>
        <w:ind w:left="113" w:right="112"/>
        <w:jc w:val="both"/>
        <w:rPr>
          <w:bCs/>
          <w:color w:val="231F20"/>
          <w:w w:val="105"/>
          <w:szCs w:val="22"/>
        </w:rPr>
      </w:pPr>
      <w:r w:rsidRPr="006F16C0">
        <w:rPr>
          <w:bCs/>
          <w:color w:val="231F20"/>
          <w:w w:val="105"/>
          <w:szCs w:val="22"/>
        </w:rPr>
        <w:t xml:space="preserve">The barrier </w:t>
      </w:r>
      <w:r w:rsidR="008F703B">
        <w:rPr>
          <w:bCs/>
          <w:color w:val="231F20"/>
          <w:w w:val="105"/>
          <w:szCs w:val="22"/>
        </w:rPr>
        <w:t xml:space="preserve">or protective </w:t>
      </w:r>
      <w:r w:rsidRPr="006F16C0">
        <w:rPr>
          <w:bCs/>
          <w:color w:val="231F20"/>
          <w:w w:val="105"/>
          <w:szCs w:val="22"/>
        </w:rPr>
        <w:t xml:space="preserve">mask </w:t>
      </w:r>
      <w:r w:rsidR="00605440">
        <w:rPr>
          <w:bCs/>
          <w:color w:val="231F20"/>
          <w:w w:val="105"/>
          <w:szCs w:val="22"/>
        </w:rPr>
        <w:t>definitely</w:t>
      </w:r>
      <w:r w:rsidRPr="006F16C0">
        <w:rPr>
          <w:bCs/>
          <w:color w:val="231F20"/>
          <w:w w:val="105"/>
          <w:szCs w:val="22"/>
        </w:rPr>
        <w:t xml:space="preserve"> does not exempt the user from the application </w:t>
      </w:r>
      <w:r w:rsidRPr="0098237C">
        <w:rPr>
          <w:bCs/>
          <w:color w:val="231F20"/>
          <w:w w:val="105"/>
          <w:szCs w:val="22"/>
        </w:rPr>
        <w:t xml:space="preserve">of </w:t>
      </w:r>
      <w:r w:rsidR="00605440">
        <w:rPr>
          <w:bCs/>
          <w:color w:val="231F20"/>
          <w:w w:val="105"/>
          <w:szCs w:val="22"/>
        </w:rPr>
        <w:t xml:space="preserve">other </w:t>
      </w:r>
      <w:r w:rsidR="00902740" w:rsidRPr="0098237C">
        <w:rPr>
          <w:bCs/>
          <w:color w:val="231F20"/>
          <w:w w:val="105"/>
          <w:szCs w:val="22"/>
        </w:rPr>
        <w:t>protective measures</w:t>
      </w:r>
      <w:r w:rsidRPr="006F16C0">
        <w:rPr>
          <w:bCs/>
          <w:color w:val="231F20"/>
          <w:w w:val="105"/>
          <w:szCs w:val="22"/>
        </w:rPr>
        <w:t xml:space="preserve"> supplemented by social distancing which are essential.</w:t>
      </w:r>
    </w:p>
    <w:p w14:paraId="21A1A98C" w14:textId="77777777" w:rsidR="006F16C0" w:rsidRPr="006F16C0" w:rsidRDefault="006F16C0" w:rsidP="006F16C0">
      <w:pPr>
        <w:pStyle w:val="BodyText"/>
        <w:spacing w:line="240" w:lineRule="exact"/>
        <w:ind w:left="113" w:right="112"/>
        <w:jc w:val="both"/>
        <w:rPr>
          <w:bCs/>
          <w:color w:val="231F20"/>
          <w:w w:val="105"/>
          <w:szCs w:val="22"/>
        </w:rPr>
      </w:pPr>
    </w:p>
    <w:p w14:paraId="4ADCAB00" w14:textId="120B47EA" w:rsidR="00AF7BA5" w:rsidRPr="006F16C0" w:rsidRDefault="0005303F" w:rsidP="006F16C0">
      <w:pPr>
        <w:pStyle w:val="BodyText"/>
        <w:spacing w:line="240" w:lineRule="exact"/>
        <w:ind w:left="113" w:right="112"/>
        <w:jc w:val="both"/>
        <w:rPr>
          <w:bCs/>
        </w:rPr>
      </w:pPr>
      <w:r>
        <w:rPr>
          <w:bCs/>
          <w:color w:val="231F20"/>
          <w:w w:val="105"/>
          <w:szCs w:val="22"/>
        </w:rPr>
        <w:t>H</w:t>
      </w:r>
      <w:r w:rsidR="006F16C0" w:rsidRPr="006F16C0">
        <w:rPr>
          <w:bCs/>
          <w:color w:val="231F20"/>
          <w:w w:val="105"/>
          <w:szCs w:val="22"/>
        </w:rPr>
        <w:t>ealth instructions are presented on the French Government website:</w:t>
      </w:r>
    </w:p>
    <w:p w14:paraId="4ADCAB01" w14:textId="77777777" w:rsidR="00AF7BA5" w:rsidRPr="006F16C0" w:rsidRDefault="00AF7BA5">
      <w:pPr>
        <w:pStyle w:val="BodyText"/>
        <w:spacing w:before="9"/>
        <w:rPr>
          <w:sz w:val="19"/>
        </w:rPr>
      </w:pPr>
    </w:p>
    <w:p w14:paraId="4ADCAB02" w14:textId="77777777" w:rsidR="00AF7BA5" w:rsidRPr="0098237C" w:rsidRDefault="00F27EB1">
      <w:pPr>
        <w:pStyle w:val="BodyText"/>
        <w:ind w:left="601"/>
      </w:pPr>
      <w:hyperlink r:id="rId7">
        <w:r w:rsidR="00143142" w:rsidRPr="0098237C">
          <w:rPr>
            <w:color w:val="00AEEF"/>
            <w:w w:val="105"/>
          </w:rPr>
          <w:t>https://www</w:t>
        </w:r>
      </w:hyperlink>
      <w:r w:rsidR="00143142" w:rsidRPr="0098237C">
        <w:rPr>
          <w:color w:val="00AEEF"/>
          <w:w w:val="105"/>
        </w:rPr>
        <w:t>.gouv</w:t>
      </w:r>
      <w:hyperlink r:id="rId8">
        <w:r w:rsidR="00143142" w:rsidRPr="0098237C">
          <w:rPr>
            <w:color w:val="00AEEF"/>
            <w:w w:val="105"/>
          </w:rPr>
          <w:t>ernement.fr/info-coronavirus</w:t>
        </w:r>
      </w:hyperlink>
    </w:p>
    <w:p w14:paraId="4ADCAB03" w14:textId="77777777" w:rsidR="00AF7BA5" w:rsidRPr="0098237C" w:rsidRDefault="00AF7BA5">
      <w:pPr>
        <w:pStyle w:val="BodyText"/>
        <w:rPr>
          <w:sz w:val="24"/>
        </w:rPr>
      </w:pPr>
    </w:p>
    <w:p w14:paraId="4ADCAB04" w14:textId="77777777" w:rsidR="00AF7BA5" w:rsidRPr="0098237C" w:rsidRDefault="00AF7BA5">
      <w:pPr>
        <w:pStyle w:val="BodyText"/>
        <w:spacing w:before="5"/>
        <w:rPr>
          <w:sz w:val="34"/>
        </w:rPr>
      </w:pPr>
    </w:p>
    <w:p w14:paraId="4ADCAB05" w14:textId="5AC02780" w:rsidR="00AF7BA5" w:rsidRPr="00FF05D8" w:rsidRDefault="00FF05D8">
      <w:pPr>
        <w:pStyle w:val="BodyText"/>
        <w:spacing w:before="1" w:line="240" w:lineRule="exact"/>
        <w:ind w:left="113" w:right="111"/>
        <w:jc w:val="both"/>
      </w:pPr>
      <w:r w:rsidRPr="00FF05D8">
        <w:rPr>
          <w:color w:val="231F20"/>
          <w:w w:val="105"/>
        </w:rPr>
        <w:t xml:space="preserve">Atelier TB and Atelier du Textile Français </w:t>
      </w:r>
      <w:r>
        <w:rPr>
          <w:color w:val="231F20"/>
          <w:w w:val="105"/>
        </w:rPr>
        <w:t>refuse</w:t>
      </w:r>
      <w:r w:rsidRPr="00FF05D8">
        <w:rPr>
          <w:color w:val="231F20"/>
          <w:w w:val="105"/>
        </w:rPr>
        <w:t xml:space="preserve"> any responsibility for any damage resulting from a misuse of the mask, and</w:t>
      </w:r>
      <w:r w:rsidR="00926C61">
        <w:rPr>
          <w:color w:val="231F20"/>
          <w:w w:val="105"/>
        </w:rPr>
        <w:t>,</w:t>
      </w:r>
      <w:r w:rsidRPr="00FF05D8">
        <w:rPr>
          <w:color w:val="231F20"/>
          <w:w w:val="105"/>
        </w:rPr>
        <w:t xml:space="preserve"> in particular </w:t>
      </w:r>
      <w:r w:rsidR="00926C61">
        <w:rPr>
          <w:color w:val="231F20"/>
          <w:w w:val="105"/>
        </w:rPr>
        <w:t>for</w:t>
      </w:r>
      <w:r w:rsidRPr="00FF05D8">
        <w:rPr>
          <w:color w:val="231F20"/>
          <w:w w:val="105"/>
        </w:rPr>
        <w:t xml:space="preserve"> COVID-19</w:t>
      </w:r>
      <w:r w:rsidR="00926C61">
        <w:rPr>
          <w:color w:val="231F20"/>
          <w:w w:val="105"/>
        </w:rPr>
        <w:t>,</w:t>
      </w:r>
      <w:r w:rsidRPr="00FF05D8">
        <w:rPr>
          <w:color w:val="231F20"/>
          <w:w w:val="105"/>
        </w:rPr>
        <w:t xml:space="preserve"> contamination or death resulting from such contamination.</w:t>
      </w:r>
    </w:p>
    <w:p w14:paraId="4ADCAB06" w14:textId="77777777" w:rsidR="00AF7BA5" w:rsidRPr="00FF05D8" w:rsidRDefault="00AF7BA5">
      <w:pPr>
        <w:spacing w:line="240" w:lineRule="exact"/>
        <w:jc w:val="both"/>
        <w:sectPr w:rsidR="00AF7BA5" w:rsidRPr="00FF05D8">
          <w:type w:val="continuous"/>
          <w:pgSz w:w="16840" w:h="11970" w:orient="landscape"/>
          <w:pgMar w:top="560" w:right="340" w:bottom="280" w:left="340" w:header="720" w:footer="720" w:gutter="0"/>
          <w:cols w:num="3" w:space="720" w:equalWidth="0">
            <w:col w:w="5123" w:space="339"/>
            <w:col w:w="5123" w:space="339"/>
            <w:col w:w="5236"/>
          </w:cols>
        </w:sectPr>
      </w:pPr>
    </w:p>
    <w:p w14:paraId="4ADCAB07" w14:textId="29702378" w:rsidR="00AF7BA5" w:rsidRPr="00530DCB" w:rsidRDefault="00317AB6" w:rsidP="00530DCB">
      <w:pPr>
        <w:pStyle w:val="Heading1"/>
        <w:spacing w:before="99" w:line="240" w:lineRule="exact"/>
        <w:ind w:right="713"/>
        <w:jc w:val="left"/>
      </w:pPr>
      <w:r w:rsidRPr="00530DCB">
        <w:rPr>
          <w:color w:val="231F20"/>
          <w:w w:val="105"/>
        </w:rPr>
        <w:lastRenderedPageBreak/>
        <w:t xml:space="preserve">RECOMMENDATIONS </w:t>
      </w:r>
      <w:r w:rsidR="00530DCB">
        <w:rPr>
          <w:color w:val="231F20"/>
          <w:w w:val="105"/>
        </w:rPr>
        <w:t>FO</w:t>
      </w:r>
      <w:r w:rsidRPr="00530DCB">
        <w:rPr>
          <w:color w:val="231F20"/>
          <w:w w:val="105"/>
        </w:rPr>
        <w:t>R USE AND HANDLING</w:t>
      </w:r>
      <w:r w:rsidR="00143142" w:rsidRPr="00530DCB">
        <w:rPr>
          <w:color w:val="231F20"/>
          <w:w w:val="110"/>
        </w:rPr>
        <w:t>:</w:t>
      </w:r>
    </w:p>
    <w:p w14:paraId="4ADCAB08" w14:textId="77777777" w:rsidR="00AF7BA5" w:rsidRPr="00530DCB" w:rsidRDefault="00AF7BA5">
      <w:pPr>
        <w:pStyle w:val="BodyText"/>
        <w:spacing w:before="7"/>
        <w:rPr>
          <w:b/>
          <w:sz w:val="19"/>
        </w:rPr>
      </w:pPr>
    </w:p>
    <w:p w14:paraId="5C22C1EA" w14:textId="77777777" w:rsidR="001F4623" w:rsidRPr="001F4623" w:rsidRDefault="001F4623" w:rsidP="001F4623">
      <w:pPr>
        <w:pStyle w:val="BodyText"/>
        <w:spacing w:line="240" w:lineRule="exact"/>
        <w:ind w:left="113"/>
        <w:jc w:val="both"/>
        <w:rPr>
          <w:color w:val="231F20"/>
          <w:w w:val="105"/>
        </w:rPr>
      </w:pPr>
      <w:r w:rsidRPr="001F4623">
        <w:rPr>
          <w:color w:val="231F20"/>
          <w:w w:val="105"/>
        </w:rPr>
        <w:t>This mask is strictly adapted to the health crisis linked to COVID 19.</w:t>
      </w:r>
    </w:p>
    <w:p w14:paraId="3C761EB3" w14:textId="0D846C0B" w:rsidR="001F4623" w:rsidRPr="001F4623" w:rsidRDefault="001F4623" w:rsidP="001F4623">
      <w:pPr>
        <w:pStyle w:val="BodyText"/>
        <w:spacing w:line="240" w:lineRule="exact"/>
        <w:ind w:left="113"/>
        <w:jc w:val="both"/>
        <w:rPr>
          <w:color w:val="231F20"/>
          <w:w w:val="105"/>
        </w:rPr>
      </w:pPr>
      <w:r w:rsidRPr="001F4623">
        <w:rPr>
          <w:color w:val="231F20"/>
          <w:w w:val="105"/>
        </w:rPr>
        <w:t>Before putting on a mask: wash your hands with soap and water or a hydroalcoholic solution.</w:t>
      </w:r>
    </w:p>
    <w:p w14:paraId="4ADCAB0B" w14:textId="19A46B9B" w:rsidR="00AF7BA5" w:rsidRPr="001F4623" w:rsidRDefault="001F4623" w:rsidP="001F4623">
      <w:pPr>
        <w:pStyle w:val="BodyText"/>
        <w:spacing w:line="240" w:lineRule="exact"/>
        <w:ind w:left="113"/>
        <w:jc w:val="both"/>
      </w:pPr>
      <w:r w:rsidRPr="001F4623">
        <w:rPr>
          <w:color w:val="231F20"/>
          <w:w w:val="105"/>
        </w:rPr>
        <w:t>For reuse of the mask, make sure that it has been washed beforehand according to the recommendations in paragraph 4-</w:t>
      </w:r>
      <w:r>
        <w:rPr>
          <w:color w:val="231F20"/>
          <w:w w:val="105"/>
        </w:rPr>
        <w:t>CARE</w:t>
      </w:r>
    </w:p>
    <w:p w14:paraId="4ADCAB0C" w14:textId="77777777" w:rsidR="00AF7BA5" w:rsidRPr="001F4623" w:rsidRDefault="00AF7BA5">
      <w:pPr>
        <w:pStyle w:val="BodyText"/>
        <w:spacing w:before="9"/>
        <w:rPr>
          <w:sz w:val="19"/>
        </w:rPr>
      </w:pPr>
    </w:p>
    <w:p w14:paraId="4ADCAB0D" w14:textId="3EB133A4" w:rsidR="00AF7BA5" w:rsidRDefault="00143142">
      <w:pPr>
        <w:pStyle w:val="Heading1"/>
      </w:pPr>
      <w:r>
        <w:rPr>
          <w:color w:val="231F20"/>
          <w:w w:val="105"/>
        </w:rPr>
        <w:t xml:space="preserve">1 </w:t>
      </w:r>
      <w:r w:rsidR="00151D4E">
        <w:rPr>
          <w:color w:val="231F20"/>
          <w:w w:val="105"/>
        </w:rPr>
        <w:t>–</w:t>
      </w:r>
      <w:r>
        <w:rPr>
          <w:color w:val="231F20"/>
          <w:w w:val="105"/>
        </w:rPr>
        <w:t xml:space="preserve"> </w:t>
      </w:r>
      <w:r w:rsidR="00151D4E">
        <w:rPr>
          <w:color w:val="231F20"/>
          <w:w w:val="105"/>
        </w:rPr>
        <w:t>PUTTING ON THE MASK</w:t>
      </w:r>
    </w:p>
    <w:p w14:paraId="4ADCAB0E" w14:textId="77777777" w:rsidR="00AF7BA5" w:rsidRDefault="00AF7BA5">
      <w:pPr>
        <w:pStyle w:val="BodyText"/>
        <w:spacing w:before="3"/>
        <w:rPr>
          <w:b/>
          <w:sz w:val="19"/>
        </w:rPr>
      </w:pPr>
    </w:p>
    <w:p w14:paraId="4ADCAB0F" w14:textId="7F27F56A" w:rsidR="00AF7BA5" w:rsidRPr="00062968" w:rsidRDefault="00151D4E">
      <w:pPr>
        <w:pStyle w:val="ListParagraph"/>
        <w:numPr>
          <w:ilvl w:val="0"/>
          <w:numId w:val="3"/>
        </w:numPr>
        <w:tabs>
          <w:tab w:val="left" w:pos="246"/>
        </w:tabs>
        <w:spacing w:line="240" w:lineRule="auto"/>
        <w:ind w:firstLine="0"/>
        <w:jc w:val="both"/>
        <w:rPr>
          <w:sz w:val="20"/>
        </w:rPr>
      </w:pPr>
      <w:r w:rsidRPr="00062968">
        <w:rPr>
          <w:color w:val="231F20"/>
          <w:w w:val="105"/>
          <w:sz w:val="20"/>
        </w:rPr>
        <w:t>–</w:t>
      </w:r>
      <w:r w:rsidR="00143142" w:rsidRPr="00062968">
        <w:rPr>
          <w:color w:val="231F20"/>
          <w:spacing w:val="-6"/>
          <w:w w:val="105"/>
          <w:sz w:val="20"/>
        </w:rPr>
        <w:t xml:space="preserve"> </w:t>
      </w:r>
      <w:r w:rsidRPr="00062968">
        <w:rPr>
          <w:color w:val="231F20"/>
          <w:w w:val="105"/>
          <w:sz w:val="20"/>
        </w:rPr>
        <w:t>To put the barrier</w:t>
      </w:r>
      <w:r w:rsidR="00062968">
        <w:rPr>
          <w:color w:val="231F20"/>
          <w:w w:val="105"/>
          <w:sz w:val="20"/>
        </w:rPr>
        <w:t xml:space="preserve"> or protective</w:t>
      </w:r>
      <w:r w:rsidR="0059006F" w:rsidRPr="00062968">
        <w:rPr>
          <w:color w:val="231F20"/>
          <w:w w:val="105"/>
          <w:sz w:val="20"/>
        </w:rPr>
        <w:t xml:space="preserve"> mask on your face</w:t>
      </w:r>
      <w:r w:rsidR="00143142" w:rsidRPr="00062968">
        <w:rPr>
          <w:color w:val="231F20"/>
          <w:w w:val="105"/>
          <w:sz w:val="20"/>
        </w:rPr>
        <w:t>,</w:t>
      </w:r>
    </w:p>
    <w:p w14:paraId="4ADCAB10" w14:textId="77777777" w:rsidR="00AF7BA5" w:rsidRPr="00062968" w:rsidRDefault="00AF7BA5">
      <w:pPr>
        <w:pStyle w:val="BodyText"/>
        <w:spacing w:before="3"/>
        <w:rPr>
          <w:sz w:val="7"/>
        </w:rPr>
      </w:pPr>
    </w:p>
    <w:p w14:paraId="4ADCAB11" w14:textId="77777777" w:rsidR="00AF7BA5" w:rsidRDefault="00143142">
      <w:pPr>
        <w:pStyle w:val="BodyText"/>
        <w:ind w:left="1468"/>
      </w:pPr>
      <w:r>
        <w:rPr>
          <w:noProof/>
        </w:rPr>
        <w:drawing>
          <wp:inline distT="0" distB="0" distL="0" distR="0" wp14:anchorId="4ADCAB43" wp14:editId="4ADCAB44">
            <wp:extent cx="1216152" cy="79809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79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CAB12" w14:textId="25145D0E" w:rsidR="00AF7BA5" w:rsidRPr="00A501E2" w:rsidRDefault="00143142">
      <w:pPr>
        <w:pStyle w:val="ListParagraph"/>
        <w:numPr>
          <w:ilvl w:val="0"/>
          <w:numId w:val="3"/>
        </w:numPr>
        <w:tabs>
          <w:tab w:val="left" w:pos="270"/>
        </w:tabs>
        <w:spacing w:before="88"/>
        <w:ind w:firstLine="0"/>
        <w:rPr>
          <w:sz w:val="20"/>
        </w:rPr>
      </w:pPr>
      <w:r w:rsidRPr="00A501E2">
        <w:rPr>
          <w:color w:val="231F20"/>
          <w:sz w:val="20"/>
        </w:rPr>
        <w:t xml:space="preserve">- </w:t>
      </w:r>
      <w:r w:rsidR="00A501E2" w:rsidRPr="00A501E2">
        <w:rPr>
          <w:color w:val="231F20"/>
          <w:spacing w:val="-4"/>
          <w:sz w:val="20"/>
        </w:rPr>
        <w:t xml:space="preserve">Hold the barrier mask from the outside and pass the elastic bands </w:t>
      </w:r>
      <w:r w:rsidR="006A7AE6">
        <w:rPr>
          <w:color w:val="231F20"/>
          <w:spacing w:val="-4"/>
          <w:sz w:val="20"/>
        </w:rPr>
        <w:t>over each</w:t>
      </w:r>
      <w:r w:rsidR="00A501E2" w:rsidRPr="00A501E2">
        <w:rPr>
          <w:color w:val="231F20"/>
          <w:spacing w:val="-4"/>
          <w:sz w:val="20"/>
        </w:rPr>
        <w:t xml:space="preserve"> ear, without crossing them</w:t>
      </w:r>
      <w:r w:rsidRPr="00A501E2">
        <w:rPr>
          <w:color w:val="231F20"/>
          <w:spacing w:val="-3"/>
          <w:sz w:val="20"/>
        </w:rPr>
        <w:t>.</w:t>
      </w:r>
    </w:p>
    <w:p w14:paraId="4ADCAB13" w14:textId="77777777" w:rsidR="00AF7BA5" w:rsidRPr="00A501E2" w:rsidRDefault="00143142">
      <w:pPr>
        <w:pStyle w:val="BodyText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ADCAB45" wp14:editId="4ADCAB46">
            <wp:simplePos x="0" y="0"/>
            <wp:positionH relativeFrom="page">
              <wp:posOffset>1015050</wp:posOffset>
            </wp:positionH>
            <wp:positionV relativeFrom="paragraph">
              <wp:posOffset>122368</wp:posOffset>
            </wp:positionV>
            <wp:extent cx="1482185" cy="88677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185" cy="886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DCAB14" w14:textId="67166E0A" w:rsidR="00AF7BA5" w:rsidRPr="00504F24" w:rsidRDefault="00143142">
      <w:pPr>
        <w:pStyle w:val="ListParagraph"/>
        <w:numPr>
          <w:ilvl w:val="0"/>
          <w:numId w:val="3"/>
        </w:numPr>
        <w:tabs>
          <w:tab w:val="left" w:pos="292"/>
        </w:tabs>
        <w:spacing w:before="61"/>
        <w:ind w:firstLine="0"/>
        <w:rPr>
          <w:sz w:val="20"/>
        </w:rPr>
      </w:pPr>
      <w:r w:rsidRPr="00504F24">
        <w:rPr>
          <w:color w:val="231F20"/>
          <w:w w:val="105"/>
          <w:sz w:val="20"/>
        </w:rPr>
        <w:t xml:space="preserve">- </w:t>
      </w:r>
      <w:r w:rsidR="00504F24" w:rsidRPr="00504F24">
        <w:rPr>
          <w:color w:val="231F20"/>
          <w:w w:val="105"/>
          <w:sz w:val="20"/>
        </w:rPr>
        <w:t>Lower the bottom of the barrier mask under the chin and check that the mask covers the chin</w:t>
      </w:r>
      <w:r w:rsidRPr="00504F24">
        <w:rPr>
          <w:color w:val="231F20"/>
          <w:w w:val="105"/>
          <w:sz w:val="20"/>
        </w:rPr>
        <w:t>.</w:t>
      </w:r>
    </w:p>
    <w:p w14:paraId="4ADCAB15" w14:textId="77777777" w:rsidR="00AF7BA5" w:rsidRPr="00504F24" w:rsidRDefault="00143142">
      <w:pPr>
        <w:pStyle w:val="BodyText"/>
        <w:spacing w:before="6"/>
        <w:rPr>
          <w:sz w:val="12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4ADCAB47" wp14:editId="4ADCAB48">
            <wp:simplePos x="0" y="0"/>
            <wp:positionH relativeFrom="page">
              <wp:posOffset>1097600</wp:posOffset>
            </wp:positionH>
            <wp:positionV relativeFrom="paragraph">
              <wp:posOffset>121647</wp:posOffset>
            </wp:positionV>
            <wp:extent cx="1266836" cy="79809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36" cy="79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DCAB16" w14:textId="75731B83" w:rsidR="00AF7BA5" w:rsidRPr="007F3EE1" w:rsidRDefault="007F3EE1">
      <w:pPr>
        <w:pStyle w:val="BodyText"/>
        <w:spacing w:before="202" w:line="240" w:lineRule="exact"/>
        <w:ind w:left="113"/>
      </w:pPr>
      <w:r w:rsidRPr="007F3EE1">
        <w:rPr>
          <w:color w:val="231F20"/>
          <w:w w:val="105"/>
        </w:rPr>
        <w:t>Check that the barrier mask is correctly fitted.</w:t>
      </w:r>
    </w:p>
    <w:p w14:paraId="4ADCAB17" w14:textId="7EF02124" w:rsidR="00AF7BA5" w:rsidRDefault="00143142">
      <w:pPr>
        <w:pStyle w:val="Heading1"/>
        <w:numPr>
          <w:ilvl w:val="0"/>
          <w:numId w:val="2"/>
        </w:numPr>
        <w:tabs>
          <w:tab w:val="left" w:pos="284"/>
        </w:tabs>
        <w:spacing w:before="100"/>
      </w:pPr>
      <w:r w:rsidRPr="007F3EE1">
        <w:rPr>
          <w:color w:val="231F20"/>
          <w:w w:val="108"/>
        </w:rPr>
        <w:br w:type="column"/>
      </w:r>
      <w:r w:rsidR="007F3EE1">
        <w:rPr>
          <w:color w:val="231F20"/>
          <w:w w:val="110"/>
        </w:rPr>
        <w:t>–</w:t>
      </w:r>
      <w:r>
        <w:rPr>
          <w:color w:val="231F20"/>
          <w:w w:val="110"/>
        </w:rPr>
        <w:t xml:space="preserve"> </w:t>
      </w:r>
      <w:r w:rsidR="007F3EE1">
        <w:rPr>
          <w:color w:val="231F20"/>
          <w:w w:val="110"/>
        </w:rPr>
        <w:t>WHEN WEARING THE MASK</w:t>
      </w:r>
    </w:p>
    <w:p w14:paraId="4ADCAB18" w14:textId="77777777" w:rsidR="00AF7BA5" w:rsidRDefault="00AF7BA5">
      <w:pPr>
        <w:pStyle w:val="BodyText"/>
        <w:spacing w:before="3"/>
        <w:rPr>
          <w:b/>
          <w:sz w:val="19"/>
        </w:rPr>
      </w:pPr>
    </w:p>
    <w:p w14:paraId="4ADCAB19" w14:textId="4C3A5948" w:rsidR="00AF7BA5" w:rsidRPr="00CE78A2" w:rsidRDefault="007F3EE1">
      <w:pPr>
        <w:pStyle w:val="BodyText"/>
        <w:ind w:left="113"/>
      </w:pPr>
      <w:r w:rsidRPr="00CE78A2">
        <w:rPr>
          <w:color w:val="231F20"/>
          <w:w w:val="105"/>
        </w:rPr>
        <w:t>The time for weari</w:t>
      </w:r>
      <w:r w:rsidR="00CE78A2">
        <w:rPr>
          <w:color w:val="231F20"/>
          <w:w w:val="105"/>
        </w:rPr>
        <w:t xml:space="preserve">ng </w:t>
      </w:r>
      <w:r w:rsidRPr="00CE78A2">
        <w:rPr>
          <w:color w:val="231F20"/>
          <w:w w:val="105"/>
        </w:rPr>
        <w:t>the mask is limit</w:t>
      </w:r>
      <w:r w:rsidR="00CE78A2">
        <w:rPr>
          <w:color w:val="231F20"/>
          <w:w w:val="105"/>
        </w:rPr>
        <w:t>ed to</w:t>
      </w:r>
      <w:r w:rsidRPr="00CE78A2">
        <w:rPr>
          <w:color w:val="231F20"/>
          <w:w w:val="105"/>
        </w:rPr>
        <w:t xml:space="preserve"> 4 hours</w:t>
      </w:r>
      <w:r w:rsidR="00143142" w:rsidRPr="00CE78A2">
        <w:rPr>
          <w:color w:val="231F20"/>
          <w:w w:val="105"/>
        </w:rPr>
        <w:t>.</w:t>
      </w:r>
    </w:p>
    <w:p w14:paraId="4ADCAB1A" w14:textId="77777777" w:rsidR="00AF7BA5" w:rsidRPr="00CE78A2" w:rsidRDefault="00AF7BA5">
      <w:pPr>
        <w:pStyle w:val="BodyText"/>
        <w:rPr>
          <w:sz w:val="24"/>
        </w:rPr>
      </w:pPr>
    </w:p>
    <w:p w14:paraId="4ADCAB1B" w14:textId="65996A96" w:rsidR="00AF7BA5" w:rsidRPr="0018376A" w:rsidRDefault="00143142">
      <w:pPr>
        <w:pStyle w:val="Heading1"/>
        <w:spacing w:before="182"/>
        <w:jc w:val="left"/>
      </w:pPr>
      <w:r>
        <w:rPr>
          <w:noProof/>
        </w:rPr>
        <w:drawing>
          <wp:anchor distT="0" distB="0" distL="0" distR="0" simplePos="0" relativeHeight="1096" behindDoc="0" locked="0" layoutInCell="1" allowOverlap="1" wp14:anchorId="4ADCAB49" wp14:editId="4ADCAB4A">
            <wp:simplePos x="0" y="0"/>
            <wp:positionH relativeFrom="page">
              <wp:posOffset>5612400</wp:posOffset>
            </wp:positionH>
            <wp:positionV relativeFrom="paragraph">
              <wp:posOffset>216378</wp:posOffset>
            </wp:positionV>
            <wp:extent cx="812800" cy="69849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698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8A2" w:rsidRPr="0018376A">
        <w:rPr>
          <w:color w:val="231F20"/>
          <w:w w:val="110"/>
        </w:rPr>
        <w:t>Avoid touching the mask</w:t>
      </w:r>
    </w:p>
    <w:p w14:paraId="4ADCAB1C" w14:textId="378151EC" w:rsidR="00AF7BA5" w:rsidRPr="0018376A" w:rsidRDefault="0018376A">
      <w:pPr>
        <w:pStyle w:val="BodyText"/>
        <w:spacing w:before="233" w:line="240" w:lineRule="exact"/>
        <w:ind w:left="113" w:right="2562"/>
      </w:pPr>
      <w:r w:rsidRPr="0018376A">
        <w:rPr>
          <w:color w:val="231F20"/>
          <w:w w:val="105"/>
        </w:rPr>
        <w:t xml:space="preserve">Do not </w:t>
      </w:r>
      <w:r>
        <w:rPr>
          <w:color w:val="231F20"/>
          <w:w w:val="105"/>
        </w:rPr>
        <w:t xml:space="preserve">put </w:t>
      </w:r>
      <w:r w:rsidRPr="0018376A">
        <w:rPr>
          <w:color w:val="231F20"/>
          <w:w w:val="105"/>
        </w:rPr>
        <w:t xml:space="preserve">the mask or wear it on your chin or </w:t>
      </w:r>
      <w:r>
        <w:rPr>
          <w:color w:val="231F20"/>
          <w:w w:val="105"/>
        </w:rPr>
        <w:t>on</w:t>
      </w:r>
      <w:r w:rsidRPr="0018376A">
        <w:rPr>
          <w:color w:val="231F20"/>
          <w:w w:val="105"/>
        </w:rPr>
        <w:t xml:space="preserve"> your head </w:t>
      </w:r>
      <w:r w:rsidR="003E4C3D">
        <w:rPr>
          <w:color w:val="231F20"/>
          <w:w w:val="105"/>
        </w:rPr>
        <w:t xml:space="preserve">when </w:t>
      </w:r>
      <w:r w:rsidR="00407491">
        <w:rPr>
          <w:color w:val="231F20"/>
          <w:w w:val="105"/>
        </w:rPr>
        <w:t>speaking</w:t>
      </w:r>
      <w:r w:rsidRPr="0018376A">
        <w:rPr>
          <w:color w:val="231F20"/>
          <w:w w:val="105"/>
        </w:rPr>
        <w:t>.</w:t>
      </w:r>
    </w:p>
    <w:p w14:paraId="4ADCAB1D" w14:textId="77777777" w:rsidR="00AF7BA5" w:rsidRPr="0018376A" w:rsidRDefault="00AF7BA5">
      <w:pPr>
        <w:pStyle w:val="BodyText"/>
        <w:spacing w:before="7"/>
        <w:rPr>
          <w:sz w:val="19"/>
        </w:rPr>
      </w:pPr>
    </w:p>
    <w:p w14:paraId="4ADCAB1E" w14:textId="112BFED4" w:rsidR="00AF7BA5" w:rsidRPr="00CE3416" w:rsidRDefault="00143142">
      <w:pPr>
        <w:pStyle w:val="BodyText"/>
        <w:spacing w:line="240" w:lineRule="exact"/>
        <w:ind w:left="113" w:right="2562"/>
      </w:pPr>
      <w:r>
        <w:rPr>
          <w:noProof/>
        </w:rPr>
        <w:drawing>
          <wp:anchor distT="0" distB="0" distL="0" distR="0" simplePos="0" relativeHeight="1120" behindDoc="0" locked="0" layoutInCell="1" allowOverlap="1" wp14:anchorId="4ADCAB4B" wp14:editId="4ADCAB4C">
            <wp:simplePos x="0" y="0"/>
            <wp:positionH relativeFrom="page">
              <wp:posOffset>5574300</wp:posOffset>
            </wp:positionH>
            <wp:positionV relativeFrom="paragraph">
              <wp:posOffset>40605</wp:posOffset>
            </wp:positionV>
            <wp:extent cx="889000" cy="736599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416" w:rsidRPr="00CE3416">
        <w:rPr>
          <w:noProof/>
        </w:rPr>
        <w:t>Whenever you touch a used mask, wash your hands with soap and water or a hydroalcoholic solution</w:t>
      </w:r>
      <w:r w:rsidRPr="00CE3416">
        <w:rPr>
          <w:color w:val="231F20"/>
        </w:rPr>
        <w:t>.</w:t>
      </w:r>
    </w:p>
    <w:p w14:paraId="4ADCAB1F" w14:textId="77777777" w:rsidR="00AF7BA5" w:rsidRPr="00CE3416" w:rsidRDefault="00AF7BA5">
      <w:pPr>
        <w:pStyle w:val="BodyText"/>
        <w:spacing w:before="9"/>
        <w:rPr>
          <w:sz w:val="19"/>
        </w:rPr>
      </w:pPr>
    </w:p>
    <w:p w14:paraId="4ADCAB20" w14:textId="64B132A2" w:rsidR="00AF7BA5" w:rsidRPr="00E3737B" w:rsidRDefault="007915D1">
      <w:pPr>
        <w:pStyle w:val="BodyText"/>
        <w:ind w:left="113"/>
      </w:pPr>
      <w:r w:rsidRPr="00E3737B">
        <w:rPr>
          <w:color w:val="231F20"/>
          <w:w w:val="105"/>
        </w:rPr>
        <w:t>If you need to eat or drink, c</w:t>
      </w:r>
      <w:r w:rsidR="0035260E">
        <w:rPr>
          <w:color w:val="231F20"/>
          <w:w w:val="105"/>
        </w:rPr>
        <w:t>h</w:t>
      </w:r>
      <w:r w:rsidRPr="00E3737B">
        <w:rPr>
          <w:color w:val="231F20"/>
          <w:w w:val="105"/>
        </w:rPr>
        <w:t>ange the mask</w:t>
      </w:r>
      <w:r w:rsidR="00143142" w:rsidRPr="00E3737B">
        <w:rPr>
          <w:color w:val="231F20"/>
          <w:w w:val="105"/>
        </w:rPr>
        <w:t>!</w:t>
      </w:r>
    </w:p>
    <w:p w14:paraId="4ADCAB21" w14:textId="77777777" w:rsidR="00AF7BA5" w:rsidRPr="00E3737B" w:rsidRDefault="00AF7BA5">
      <w:pPr>
        <w:pStyle w:val="BodyText"/>
        <w:spacing w:before="2"/>
        <w:rPr>
          <w:sz w:val="19"/>
        </w:rPr>
      </w:pPr>
    </w:p>
    <w:p w14:paraId="4ADCAB22" w14:textId="26298AAF" w:rsidR="00AF7BA5" w:rsidRPr="0035260E" w:rsidRDefault="0035260E" w:rsidP="0035260E">
      <w:pPr>
        <w:pStyle w:val="Heading1"/>
        <w:ind w:left="115"/>
      </w:pPr>
      <w:r w:rsidRPr="0035260E">
        <w:rPr>
          <w:color w:val="231F20"/>
          <w:w w:val="110"/>
        </w:rPr>
        <w:t xml:space="preserve">The barrier mask </w:t>
      </w:r>
      <w:r w:rsidR="00F303D7">
        <w:rPr>
          <w:color w:val="231F20"/>
          <w:w w:val="110"/>
        </w:rPr>
        <w:t>definitely</w:t>
      </w:r>
      <w:r w:rsidRPr="0035260E">
        <w:rPr>
          <w:color w:val="231F20"/>
          <w:w w:val="110"/>
        </w:rPr>
        <w:t xml:space="preserve"> does not ex</w:t>
      </w:r>
      <w:r w:rsidR="00674153">
        <w:rPr>
          <w:color w:val="231F20"/>
          <w:w w:val="110"/>
        </w:rPr>
        <w:t>empt</w:t>
      </w:r>
      <w:r w:rsidRPr="0035260E">
        <w:rPr>
          <w:color w:val="231F20"/>
          <w:w w:val="110"/>
        </w:rPr>
        <w:t xml:space="preserve"> the user from the </w:t>
      </w:r>
      <w:r w:rsidRPr="00D178EF">
        <w:rPr>
          <w:color w:val="231F20"/>
          <w:w w:val="110"/>
        </w:rPr>
        <w:t xml:space="preserve">application of </w:t>
      </w:r>
      <w:r w:rsidR="001C3369">
        <w:rPr>
          <w:color w:val="231F20"/>
          <w:w w:val="110"/>
        </w:rPr>
        <w:t xml:space="preserve">other </w:t>
      </w:r>
      <w:r w:rsidR="003868F1" w:rsidRPr="00D178EF">
        <w:rPr>
          <w:color w:val="231F20"/>
          <w:w w:val="110"/>
        </w:rPr>
        <w:t>protective measures</w:t>
      </w:r>
      <w:r w:rsidRPr="0035260E">
        <w:rPr>
          <w:color w:val="231F20"/>
          <w:w w:val="110"/>
        </w:rPr>
        <w:t xml:space="preserve"> supplemented by social distancing which are essential</w:t>
      </w:r>
      <w:r w:rsidR="00143142" w:rsidRPr="0035260E">
        <w:rPr>
          <w:color w:val="231F20"/>
          <w:w w:val="110"/>
        </w:rPr>
        <w:t>s.</w:t>
      </w:r>
    </w:p>
    <w:p w14:paraId="4ADCAB23" w14:textId="77777777" w:rsidR="00AF7BA5" w:rsidRPr="0035260E" w:rsidRDefault="00AF7BA5">
      <w:pPr>
        <w:pStyle w:val="BodyText"/>
        <w:spacing w:before="7"/>
        <w:rPr>
          <w:b/>
          <w:sz w:val="19"/>
        </w:rPr>
      </w:pPr>
    </w:p>
    <w:p w14:paraId="4ADCAB24" w14:textId="4B463F07" w:rsidR="00AF7BA5" w:rsidRPr="00F6344F" w:rsidRDefault="00F6344F">
      <w:pPr>
        <w:pStyle w:val="BodyText"/>
        <w:spacing w:before="1" w:line="240" w:lineRule="exact"/>
        <w:ind w:left="113"/>
      </w:pPr>
      <w:r>
        <w:rPr>
          <w:color w:val="231F20"/>
          <w:w w:val="105"/>
        </w:rPr>
        <w:t>H</w:t>
      </w:r>
      <w:r w:rsidRPr="00F6344F">
        <w:rPr>
          <w:color w:val="231F20"/>
          <w:w w:val="105"/>
        </w:rPr>
        <w:t xml:space="preserve">ealth instructions are </w:t>
      </w:r>
      <w:r>
        <w:rPr>
          <w:color w:val="231F20"/>
          <w:w w:val="105"/>
        </w:rPr>
        <w:t>found</w:t>
      </w:r>
      <w:r w:rsidRPr="00F6344F">
        <w:rPr>
          <w:color w:val="231F20"/>
          <w:w w:val="105"/>
        </w:rPr>
        <w:t xml:space="preserve"> on the French government website</w:t>
      </w:r>
      <w:r w:rsidR="00143142" w:rsidRPr="00F6344F">
        <w:rPr>
          <w:color w:val="231F20"/>
          <w:w w:val="105"/>
        </w:rPr>
        <w:t>:</w:t>
      </w:r>
    </w:p>
    <w:p w14:paraId="4ADCAB25" w14:textId="77777777" w:rsidR="00AF7BA5" w:rsidRPr="00F6344F" w:rsidRDefault="00AF7BA5">
      <w:pPr>
        <w:pStyle w:val="BodyText"/>
        <w:spacing w:before="9"/>
        <w:rPr>
          <w:sz w:val="19"/>
        </w:rPr>
      </w:pPr>
    </w:p>
    <w:p w14:paraId="4ADCAB26" w14:textId="77777777" w:rsidR="00AF7BA5" w:rsidRPr="0098237C" w:rsidRDefault="00143142">
      <w:pPr>
        <w:pStyle w:val="BodyText"/>
        <w:spacing w:before="1"/>
        <w:ind w:left="634"/>
      </w:pPr>
      <w:r w:rsidRPr="0098237C">
        <w:rPr>
          <w:color w:val="00AEEF"/>
          <w:w w:val="105"/>
        </w:rPr>
        <w:t>https://</w:t>
      </w:r>
      <w:hyperlink r:id="rId14">
        <w:r w:rsidRPr="0098237C">
          <w:rPr>
            <w:color w:val="00AEEF"/>
            <w:w w:val="105"/>
          </w:rPr>
          <w:t>www.gouvernement.fr/info-coronavirus</w:t>
        </w:r>
      </w:hyperlink>
    </w:p>
    <w:p w14:paraId="4ADCAB27" w14:textId="77777777" w:rsidR="00AF7BA5" w:rsidRPr="0098237C" w:rsidRDefault="00AF7BA5">
      <w:pPr>
        <w:pStyle w:val="BodyText"/>
        <w:spacing w:before="4"/>
        <w:rPr>
          <w:sz w:val="19"/>
        </w:rPr>
      </w:pPr>
    </w:p>
    <w:p w14:paraId="4ADCAB28" w14:textId="3084B2BB" w:rsidR="00AF7BA5" w:rsidRDefault="00F6344F">
      <w:pPr>
        <w:pStyle w:val="Heading1"/>
        <w:numPr>
          <w:ilvl w:val="0"/>
          <w:numId w:val="2"/>
        </w:numPr>
        <w:tabs>
          <w:tab w:val="left" w:pos="287"/>
        </w:tabs>
        <w:ind w:left="286" w:hanging="173"/>
      </w:pPr>
      <w:r>
        <w:rPr>
          <w:color w:val="231F20"/>
          <w:w w:val="110"/>
        </w:rPr>
        <w:t>–</w:t>
      </w:r>
      <w:r w:rsidR="00143142">
        <w:rPr>
          <w:color w:val="231F20"/>
          <w:w w:val="110"/>
        </w:rPr>
        <w:t xml:space="preserve"> </w:t>
      </w:r>
      <w:r>
        <w:rPr>
          <w:color w:val="231F20"/>
          <w:w w:val="110"/>
        </w:rPr>
        <w:t>TAKING OFF THE MASK</w:t>
      </w:r>
      <w:r w:rsidR="00143142">
        <w:rPr>
          <w:color w:val="231F20"/>
          <w:w w:val="110"/>
        </w:rPr>
        <w:t>:</w:t>
      </w:r>
    </w:p>
    <w:p w14:paraId="4ADCAB29" w14:textId="77777777" w:rsidR="00AF7BA5" w:rsidRDefault="00AF7BA5">
      <w:pPr>
        <w:pStyle w:val="BodyText"/>
        <w:spacing w:before="2"/>
        <w:rPr>
          <w:b/>
          <w:sz w:val="19"/>
        </w:rPr>
      </w:pPr>
    </w:p>
    <w:p w14:paraId="55AD76B9" w14:textId="63BFAEF7" w:rsidR="008909E7" w:rsidRPr="008909E7" w:rsidRDefault="008909E7" w:rsidP="006679D9">
      <w:pPr>
        <w:pStyle w:val="ListParagraph"/>
        <w:numPr>
          <w:ilvl w:val="0"/>
          <w:numId w:val="1"/>
        </w:numPr>
        <w:tabs>
          <w:tab w:val="left" w:pos="180"/>
        </w:tabs>
        <w:spacing w:before="1"/>
        <w:ind w:left="0" w:firstLine="0"/>
        <w:jc w:val="both"/>
        <w:rPr>
          <w:color w:val="231F20"/>
          <w:w w:val="105"/>
          <w:sz w:val="20"/>
        </w:rPr>
      </w:pPr>
      <w:r w:rsidRPr="008909E7">
        <w:rPr>
          <w:color w:val="231F20"/>
          <w:w w:val="105"/>
          <w:sz w:val="20"/>
        </w:rPr>
        <w:t xml:space="preserve"> - </w:t>
      </w:r>
      <w:r w:rsidRPr="006679D9">
        <w:rPr>
          <w:b/>
          <w:bCs/>
          <w:color w:val="231F20"/>
          <w:w w:val="105"/>
          <w:sz w:val="20"/>
        </w:rPr>
        <w:t>Do not touch the front of the mask</w:t>
      </w:r>
      <w:r w:rsidRPr="008909E7">
        <w:rPr>
          <w:color w:val="231F20"/>
          <w:w w:val="105"/>
          <w:sz w:val="20"/>
        </w:rPr>
        <w:t xml:space="preserve"> and remove it only with the elastic bands.</w:t>
      </w:r>
    </w:p>
    <w:p w14:paraId="5DB70D7D" w14:textId="7B3AE516" w:rsidR="008909E7" w:rsidRPr="008909E7" w:rsidRDefault="008909E7" w:rsidP="006679D9">
      <w:pPr>
        <w:pStyle w:val="ListParagraph"/>
        <w:numPr>
          <w:ilvl w:val="0"/>
          <w:numId w:val="1"/>
        </w:numPr>
        <w:tabs>
          <w:tab w:val="left" w:pos="180"/>
        </w:tabs>
        <w:spacing w:before="1"/>
        <w:ind w:left="0" w:firstLine="0"/>
        <w:jc w:val="both"/>
        <w:rPr>
          <w:color w:val="231F20"/>
          <w:w w:val="105"/>
          <w:sz w:val="20"/>
        </w:rPr>
      </w:pPr>
      <w:r w:rsidRPr="008909E7">
        <w:rPr>
          <w:color w:val="231F20"/>
          <w:w w:val="105"/>
          <w:sz w:val="20"/>
        </w:rPr>
        <w:t xml:space="preserve"> - Immediately place the barrier mask to be washed in a spec</w:t>
      </w:r>
      <w:r w:rsidR="00EF7A16">
        <w:rPr>
          <w:color w:val="231F20"/>
          <w:w w:val="105"/>
          <w:sz w:val="20"/>
        </w:rPr>
        <w:t>ial</w:t>
      </w:r>
      <w:r w:rsidRPr="008909E7">
        <w:rPr>
          <w:color w:val="231F20"/>
          <w:w w:val="105"/>
          <w:sz w:val="20"/>
        </w:rPr>
        <w:t xml:space="preserve"> container (clean plastic bag).</w:t>
      </w:r>
    </w:p>
    <w:p w14:paraId="122DBCDB" w14:textId="7284221F" w:rsidR="008909E7" w:rsidRPr="008909E7" w:rsidRDefault="008909E7" w:rsidP="006679D9">
      <w:pPr>
        <w:pStyle w:val="ListParagraph"/>
        <w:numPr>
          <w:ilvl w:val="0"/>
          <w:numId w:val="1"/>
        </w:numPr>
        <w:tabs>
          <w:tab w:val="left" w:pos="180"/>
        </w:tabs>
        <w:spacing w:before="1"/>
        <w:ind w:left="0" w:firstLine="0"/>
        <w:jc w:val="both"/>
        <w:rPr>
          <w:color w:val="231F20"/>
          <w:w w:val="105"/>
          <w:sz w:val="20"/>
        </w:rPr>
      </w:pPr>
      <w:r w:rsidRPr="008909E7">
        <w:rPr>
          <w:color w:val="231F20"/>
          <w:w w:val="105"/>
          <w:sz w:val="20"/>
        </w:rPr>
        <w:t xml:space="preserve"> - </w:t>
      </w:r>
      <w:r w:rsidRPr="006679D9">
        <w:rPr>
          <w:b/>
          <w:bCs/>
          <w:color w:val="231F20"/>
          <w:w w:val="105"/>
          <w:sz w:val="20"/>
        </w:rPr>
        <w:t>Wash your hands</w:t>
      </w:r>
      <w:r w:rsidRPr="008909E7">
        <w:rPr>
          <w:color w:val="231F20"/>
          <w:w w:val="105"/>
          <w:sz w:val="20"/>
        </w:rPr>
        <w:t xml:space="preserve"> with soap and water or a hydroalcoholic solution.</w:t>
      </w:r>
    </w:p>
    <w:p w14:paraId="4ADCAB30" w14:textId="36991E27" w:rsidR="00AF7BA5" w:rsidRPr="008909E7" w:rsidRDefault="008909E7" w:rsidP="006679D9">
      <w:pPr>
        <w:pStyle w:val="ListParagraph"/>
        <w:numPr>
          <w:ilvl w:val="0"/>
          <w:numId w:val="1"/>
        </w:numPr>
        <w:tabs>
          <w:tab w:val="left" w:pos="180"/>
        </w:tabs>
        <w:spacing w:before="1"/>
        <w:ind w:left="0" w:firstLine="0"/>
        <w:jc w:val="both"/>
        <w:rPr>
          <w:sz w:val="20"/>
        </w:rPr>
      </w:pPr>
      <w:r w:rsidRPr="008909E7">
        <w:rPr>
          <w:color w:val="231F20"/>
          <w:w w:val="105"/>
          <w:sz w:val="20"/>
        </w:rPr>
        <w:t xml:space="preserve"> - Clean the outside of the spec</w:t>
      </w:r>
      <w:r w:rsidR="00EF7A16">
        <w:rPr>
          <w:color w:val="231F20"/>
          <w:w w:val="105"/>
          <w:sz w:val="20"/>
        </w:rPr>
        <w:t>ial</w:t>
      </w:r>
      <w:r w:rsidRPr="008909E7">
        <w:rPr>
          <w:color w:val="231F20"/>
          <w:w w:val="105"/>
          <w:sz w:val="20"/>
        </w:rPr>
        <w:t xml:space="preserve"> container with a cleaning product.</w:t>
      </w:r>
    </w:p>
    <w:p w14:paraId="4ADCAB31" w14:textId="0667866D" w:rsidR="00AF7BA5" w:rsidRPr="00B467C0" w:rsidRDefault="00143142">
      <w:pPr>
        <w:pStyle w:val="Heading1"/>
        <w:spacing w:before="100"/>
      </w:pPr>
      <w:r w:rsidRPr="008909E7">
        <w:rPr>
          <w:b w:val="0"/>
        </w:rPr>
        <w:br w:type="column"/>
      </w:r>
      <w:r w:rsidRPr="00B467C0">
        <w:rPr>
          <w:color w:val="231F20"/>
          <w:w w:val="110"/>
        </w:rPr>
        <w:t xml:space="preserve">4 - </w:t>
      </w:r>
      <w:r w:rsidR="006679D9" w:rsidRPr="00B467C0">
        <w:rPr>
          <w:color w:val="231F20"/>
          <w:w w:val="110"/>
        </w:rPr>
        <w:t>CARE</w:t>
      </w:r>
      <w:r w:rsidRPr="00B467C0">
        <w:rPr>
          <w:color w:val="231F20"/>
          <w:w w:val="110"/>
        </w:rPr>
        <w:t xml:space="preserve"> </w:t>
      </w:r>
      <w:r w:rsidR="006679D9" w:rsidRPr="00B467C0">
        <w:rPr>
          <w:color w:val="231F20"/>
          <w:w w:val="110"/>
        </w:rPr>
        <w:t>–</w:t>
      </w:r>
      <w:r w:rsidRPr="00B467C0">
        <w:rPr>
          <w:color w:val="231F20"/>
          <w:w w:val="110"/>
        </w:rPr>
        <w:t xml:space="preserve"> </w:t>
      </w:r>
      <w:r w:rsidR="006679D9" w:rsidRPr="00B467C0">
        <w:rPr>
          <w:color w:val="231F20"/>
          <w:w w:val="110"/>
        </w:rPr>
        <w:t xml:space="preserve">WASHING </w:t>
      </w:r>
      <w:r w:rsidR="0041515E">
        <w:rPr>
          <w:color w:val="231F20"/>
          <w:w w:val="110"/>
        </w:rPr>
        <w:t>INSTRUCTIONS</w:t>
      </w:r>
    </w:p>
    <w:p w14:paraId="6B8BA1E9" w14:textId="62B5664D" w:rsidR="00B467C0" w:rsidRPr="00B467C0" w:rsidRDefault="00B467C0" w:rsidP="00B467C0">
      <w:pPr>
        <w:pStyle w:val="BodyText"/>
        <w:spacing w:line="240" w:lineRule="exact"/>
        <w:ind w:left="113" w:right="118"/>
        <w:jc w:val="both"/>
        <w:rPr>
          <w:color w:val="231F20"/>
          <w:w w:val="105"/>
        </w:rPr>
      </w:pPr>
      <w:r w:rsidRPr="00B467C0">
        <w:rPr>
          <w:color w:val="231F20"/>
          <w:w w:val="105"/>
        </w:rPr>
        <w:t xml:space="preserve">This 100% cotton mask has been designed to be washed and reused </w:t>
      </w:r>
      <w:r>
        <w:rPr>
          <w:color w:val="231F20"/>
          <w:w w:val="105"/>
        </w:rPr>
        <w:t xml:space="preserve">a maximum of </w:t>
      </w:r>
      <w:r w:rsidRPr="00B467C0">
        <w:rPr>
          <w:color w:val="231F20"/>
          <w:w w:val="105"/>
        </w:rPr>
        <w:t>10 times</w:t>
      </w:r>
      <w:r>
        <w:rPr>
          <w:color w:val="231F20"/>
          <w:w w:val="105"/>
        </w:rPr>
        <w:t>.</w:t>
      </w:r>
    </w:p>
    <w:p w14:paraId="7956520E" w14:textId="77777777" w:rsidR="006A19D4" w:rsidRDefault="006A19D4" w:rsidP="00B467C0">
      <w:pPr>
        <w:pStyle w:val="BodyText"/>
        <w:spacing w:line="240" w:lineRule="exact"/>
        <w:ind w:left="113" w:right="118"/>
        <w:jc w:val="both"/>
        <w:rPr>
          <w:color w:val="231F20"/>
          <w:w w:val="105"/>
        </w:rPr>
      </w:pPr>
    </w:p>
    <w:p w14:paraId="4ADCAB34" w14:textId="1216375B" w:rsidR="00AF7BA5" w:rsidRPr="00B467C0" w:rsidRDefault="00B467C0" w:rsidP="00B467C0">
      <w:pPr>
        <w:pStyle w:val="BodyText"/>
        <w:spacing w:line="240" w:lineRule="exact"/>
        <w:ind w:left="113" w:right="118"/>
        <w:jc w:val="both"/>
      </w:pPr>
      <w:r w:rsidRPr="00B467C0">
        <w:rPr>
          <w:color w:val="231F20"/>
          <w:w w:val="105"/>
        </w:rPr>
        <w:t>Take the mask out of the container in which you stored it and place it in the washing machine. Then wash your hands immediately after placing it in the machine</w:t>
      </w:r>
      <w:r w:rsidR="00143142" w:rsidRPr="00B467C0">
        <w:rPr>
          <w:color w:val="231F20"/>
          <w:w w:val="105"/>
        </w:rPr>
        <w:t>.</w:t>
      </w:r>
    </w:p>
    <w:p w14:paraId="4ADCAB35" w14:textId="77777777" w:rsidR="00AF7BA5" w:rsidRPr="00B467C0" w:rsidRDefault="00143142">
      <w:pPr>
        <w:pStyle w:val="BodyText"/>
        <w:spacing w:before="11"/>
        <w:rPr>
          <w:sz w:val="11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4ADCAB4D" wp14:editId="4ADCAB4E">
            <wp:simplePos x="0" y="0"/>
            <wp:positionH relativeFrom="page">
              <wp:posOffset>8259356</wp:posOffset>
            </wp:positionH>
            <wp:positionV relativeFrom="paragraph">
              <wp:posOffset>117505</wp:posOffset>
            </wp:positionV>
            <wp:extent cx="1102125" cy="72209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125" cy="72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896587" w14:textId="69A3D603" w:rsidR="00714D2A" w:rsidRPr="00714D2A" w:rsidRDefault="00714D2A" w:rsidP="00714D2A">
      <w:pPr>
        <w:pStyle w:val="BodyText"/>
        <w:spacing w:line="240" w:lineRule="exact"/>
        <w:ind w:left="113" w:right="117"/>
        <w:jc w:val="both"/>
        <w:rPr>
          <w:b/>
          <w:bCs/>
          <w:color w:val="231F20"/>
          <w:w w:val="110"/>
        </w:rPr>
      </w:pPr>
      <w:r w:rsidRPr="00714D2A">
        <w:rPr>
          <w:b/>
          <w:bCs/>
          <w:color w:val="231F20"/>
          <w:w w:val="110"/>
        </w:rPr>
        <w:t>Machine wash at</w:t>
      </w:r>
      <w:r w:rsidR="00AC4B2C">
        <w:rPr>
          <w:b/>
          <w:bCs/>
          <w:color w:val="231F20"/>
          <w:w w:val="110"/>
        </w:rPr>
        <w:t xml:space="preserve"> 140</w:t>
      </w:r>
      <w:r w:rsidR="00AC4B2C" w:rsidRPr="00714D2A">
        <w:rPr>
          <w:b/>
          <w:bCs/>
          <w:color w:val="231F20"/>
          <w:w w:val="110"/>
        </w:rPr>
        <w:t>°</w:t>
      </w:r>
      <w:r w:rsidR="00AC4B2C">
        <w:rPr>
          <w:b/>
          <w:bCs/>
          <w:color w:val="231F20"/>
          <w:w w:val="110"/>
        </w:rPr>
        <w:t>F</w:t>
      </w:r>
      <w:r w:rsidRPr="00714D2A">
        <w:rPr>
          <w:b/>
          <w:bCs/>
          <w:color w:val="231F20"/>
          <w:w w:val="110"/>
        </w:rPr>
        <w:t xml:space="preserve"> </w:t>
      </w:r>
      <w:r w:rsidR="00AC4B2C">
        <w:rPr>
          <w:b/>
          <w:bCs/>
          <w:color w:val="231F20"/>
          <w:w w:val="110"/>
        </w:rPr>
        <w:t>(</w:t>
      </w:r>
      <w:r w:rsidRPr="00714D2A">
        <w:rPr>
          <w:b/>
          <w:bCs/>
          <w:color w:val="231F20"/>
          <w:w w:val="110"/>
        </w:rPr>
        <w:t>60° C</w:t>
      </w:r>
      <w:r w:rsidR="00AC4B2C">
        <w:rPr>
          <w:b/>
          <w:bCs/>
          <w:color w:val="231F20"/>
          <w:w w:val="110"/>
        </w:rPr>
        <w:t>)</w:t>
      </w:r>
      <w:r w:rsidRPr="00714D2A">
        <w:rPr>
          <w:b/>
          <w:bCs/>
          <w:color w:val="231F20"/>
          <w:w w:val="110"/>
        </w:rPr>
        <w:t xml:space="preserve"> with a program </w:t>
      </w:r>
      <w:r w:rsidR="00712BAE">
        <w:rPr>
          <w:b/>
          <w:bCs/>
          <w:color w:val="231F20"/>
          <w:w w:val="110"/>
        </w:rPr>
        <w:t>cycle of at least 30 minutes</w:t>
      </w:r>
      <w:r w:rsidRPr="00714D2A">
        <w:rPr>
          <w:b/>
          <w:bCs/>
          <w:color w:val="231F20"/>
          <w:w w:val="110"/>
        </w:rPr>
        <w:t>.</w:t>
      </w:r>
    </w:p>
    <w:p w14:paraId="1808B314" w14:textId="77777777" w:rsidR="00714D2A" w:rsidRPr="00714D2A" w:rsidRDefault="00714D2A" w:rsidP="00714D2A">
      <w:pPr>
        <w:pStyle w:val="BodyText"/>
        <w:spacing w:line="240" w:lineRule="exact"/>
        <w:ind w:left="113" w:right="117"/>
        <w:jc w:val="both"/>
        <w:rPr>
          <w:color w:val="231F20"/>
          <w:w w:val="110"/>
        </w:rPr>
      </w:pPr>
      <w:r w:rsidRPr="00714D2A">
        <w:rPr>
          <w:color w:val="231F20"/>
          <w:w w:val="110"/>
        </w:rPr>
        <w:t>Use a conventional detergent. The use of fabric softener is not recommended.</w:t>
      </w:r>
    </w:p>
    <w:p w14:paraId="20CAC13D" w14:textId="77777777" w:rsidR="00714D2A" w:rsidRPr="00714D2A" w:rsidRDefault="00714D2A" w:rsidP="00714D2A">
      <w:pPr>
        <w:pStyle w:val="BodyText"/>
        <w:spacing w:line="240" w:lineRule="exact"/>
        <w:ind w:left="113" w:right="117"/>
        <w:jc w:val="both"/>
        <w:rPr>
          <w:color w:val="231F20"/>
          <w:w w:val="110"/>
        </w:rPr>
      </w:pPr>
    </w:p>
    <w:p w14:paraId="1D63F2C4" w14:textId="557D994D" w:rsidR="00714D2A" w:rsidRPr="00714D2A" w:rsidRDefault="00714D2A" w:rsidP="00714D2A">
      <w:pPr>
        <w:pStyle w:val="BodyText"/>
        <w:spacing w:line="240" w:lineRule="exact"/>
        <w:ind w:left="113" w:right="117"/>
        <w:jc w:val="both"/>
        <w:rPr>
          <w:color w:val="231F20"/>
          <w:w w:val="110"/>
        </w:rPr>
      </w:pPr>
      <w:r w:rsidRPr="00714D2A">
        <w:rPr>
          <w:color w:val="231F20"/>
          <w:w w:val="110"/>
        </w:rPr>
        <w:t>Drying</w:t>
      </w:r>
      <w:r w:rsidR="00A57996">
        <w:rPr>
          <w:color w:val="231F20"/>
          <w:w w:val="110"/>
        </w:rPr>
        <w:t>:</w:t>
      </w:r>
      <w:r w:rsidRPr="00714D2A">
        <w:rPr>
          <w:color w:val="231F20"/>
          <w:w w:val="110"/>
        </w:rPr>
        <w:t xml:space="preserve"> It is recommended that the mask be completely dried within two hours </w:t>
      </w:r>
      <w:r w:rsidR="00040479">
        <w:rPr>
          <w:color w:val="231F20"/>
          <w:w w:val="110"/>
        </w:rPr>
        <w:t>after washing</w:t>
      </w:r>
      <w:r w:rsidRPr="00714D2A">
        <w:rPr>
          <w:color w:val="231F20"/>
          <w:w w:val="110"/>
        </w:rPr>
        <w:t xml:space="preserve">. </w:t>
      </w:r>
      <w:r w:rsidRPr="008F3F3B">
        <w:rPr>
          <w:b/>
          <w:bCs/>
          <w:color w:val="231F20"/>
          <w:w w:val="110"/>
        </w:rPr>
        <w:t>The mask should not air dr</w:t>
      </w:r>
      <w:r w:rsidR="008F3F3B">
        <w:rPr>
          <w:b/>
          <w:bCs/>
          <w:color w:val="231F20"/>
          <w:w w:val="110"/>
        </w:rPr>
        <w:t>y</w:t>
      </w:r>
      <w:r w:rsidRPr="00714D2A">
        <w:rPr>
          <w:color w:val="231F20"/>
          <w:w w:val="110"/>
        </w:rPr>
        <w:t>. You can dry it with a hair dryer.</w:t>
      </w:r>
    </w:p>
    <w:p w14:paraId="1E65061F" w14:textId="77777777" w:rsidR="00714D2A" w:rsidRPr="00714D2A" w:rsidRDefault="00714D2A" w:rsidP="00714D2A">
      <w:pPr>
        <w:pStyle w:val="BodyText"/>
        <w:spacing w:line="240" w:lineRule="exact"/>
        <w:ind w:left="113" w:right="117"/>
        <w:jc w:val="both"/>
        <w:rPr>
          <w:color w:val="231F20"/>
          <w:w w:val="110"/>
        </w:rPr>
      </w:pPr>
    </w:p>
    <w:p w14:paraId="24A8A097" w14:textId="7C917250" w:rsidR="00714D2A" w:rsidRPr="00714D2A" w:rsidRDefault="00714D2A" w:rsidP="00714D2A">
      <w:pPr>
        <w:pStyle w:val="BodyText"/>
        <w:spacing w:line="240" w:lineRule="exact"/>
        <w:ind w:left="113" w:right="117"/>
        <w:jc w:val="both"/>
        <w:rPr>
          <w:color w:val="231F20"/>
          <w:w w:val="110"/>
        </w:rPr>
      </w:pPr>
      <w:r w:rsidRPr="00714D2A">
        <w:rPr>
          <w:color w:val="231F20"/>
          <w:w w:val="110"/>
        </w:rPr>
        <w:t xml:space="preserve">A visual inspection with gloves or </w:t>
      </w:r>
      <w:r w:rsidR="000339CB" w:rsidRPr="00714D2A">
        <w:rPr>
          <w:color w:val="231F20"/>
          <w:w w:val="110"/>
        </w:rPr>
        <w:t xml:space="preserve">washed </w:t>
      </w:r>
      <w:r w:rsidRPr="00714D2A">
        <w:rPr>
          <w:color w:val="231F20"/>
          <w:w w:val="110"/>
        </w:rPr>
        <w:t>hands should be performed after each wash cycle. If damage to the mask is detected (if there is less adjustment, deformation, wear, etc.) the mask must be discarded.</w:t>
      </w:r>
    </w:p>
    <w:p w14:paraId="742585B6" w14:textId="77777777" w:rsidR="00714D2A" w:rsidRPr="00714D2A" w:rsidRDefault="00714D2A" w:rsidP="00714D2A">
      <w:pPr>
        <w:pStyle w:val="BodyText"/>
        <w:spacing w:line="240" w:lineRule="exact"/>
        <w:ind w:left="113" w:right="117"/>
        <w:jc w:val="both"/>
        <w:rPr>
          <w:color w:val="231F20"/>
          <w:w w:val="110"/>
        </w:rPr>
      </w:pPr>
    </w:p>
    <w:p w14:paraId="5E87948C" w14:textId="0ED9A9A3" w:rsidR="00714D2A" w:rsidRPr="000339CB" w:rsidRDefault="00714D2A" w:rsidP="00714D2A">
      <w:pPr>
        <w:pStyle w:val="BodyText"/>
        <w:spacing w:line="240" w:lineRule="exact"/>
        <w:ind w:left="113" w:right="117"/>
        <w:jc w:val="both"/>
        <w:rPr>
          <w:b/>
          <w:bCs/>
          <w:color w:val="231F20"/>
          <w:w w:val="110"/>
        </w:rPr>
      </w:pPr>
      <w:r w:rsidRPr="000339CB">
        <w:rPr>
          <w:b/>
          <w:bCs/>
          <w:color w:val="231F20"/>
          <w:w w:val="110"/>
        </w:rPr>
        <w:t xml:space="preserve">Iron at a temperature of </w:t>
      </w:r>
      <w:r w:rsidR="00EE051A">
        <w:rPr>
          <w:b/>
          <w:bCs/>
          <w:color w:val="231F20"/>
          <w:w w:val="110"/>
        </w:rPr>
        <w:t>250</w:t>
      </w:r>
      <w:r w:rsidR="00EE051A" w:rsidRPr="00714D2A">
        <w:rPr>
          <w:b/>
          <w:bCs/>
          <w:color w:val="231F20"/>
          <w:w w:val="110"/>
        </w:rPr>
        <w:t>°</w:t>
      </w:r>
      <w:r w:rsidR="00EE051A">
        <w:rPr>
          <w:b/>
          <w:bCs/>
          <w:color w:val="231F20"/>
          <w:w w:val="110"/>
        </w:rPr>
        <w:t xml:space="preserve"> F (</w:t>
      </w:r>
      <w:r w:rsidRPr="000339CB">
        <w:rPr>
          <w:b/>
          <w:bCs/>
          <w:color w:val="231F20"/>
          <w:w w:val="110"/>
        </w:rPr>
        <w:t>120° C</w:t>
      </w:r>
      <w:r w:rsidR="00EE051A">
        <w:rPr>
          <w:b/>
          <w:bCs/>
          <w:color w:val="231F20"/>
          <w:w w:val="110"/>
        </w:rPr>
        <w:t>)</w:t>
      </w:r>
      <w:r w:rsidRPr="000339CB">
        <w:rPr>
          <w:b/>
          <w:bCs/>
          <w:color w:val="231F20"/>
          <w:w w:val="110"/>
        </w:rPr>
        <w:t>.</w:t>
      </w:r>
    </w:p>
    <w:p w14:paraId="641BAA10" w14:textId="77777777" w:rsidR="00F82555" w:rsidRDefault="00F82555" w:rsidP="00714D2A">
      <w:pPr>
        <w:pStyle w:val="BodyText"/>
        <w:spacing w:line="240" w:lineRule="exact"/>
        <w:ind w:left="113" w:right="117"/>
        <w:jc w:val="both"/>
        <w:rPr>
          <w:color w:val="231F20"/>
          <w:w w:val="110"/>
        </w:rPr>
      </w:pPr>
    </w:p>
    <w:p w14:paraId="125A9B66" w14:textId="43B26C5F" w:rsidR="00714D2A" w:rsidRPr="00714D2A" w:rsidRDefault="00714D2A" w:rsidP="00714D2A">
      <w:pPr>
        <w:pStyle w:val="BodyText"/>
        <w:spacing w:line="240" w:lineRule="exact"/>
        <w:ind w:left="113" w:right="117"/>
        <w:jc w:val="both"/>
        <w:rPr>
          <w:color w:val="231F20"/>
          <w:w w:val="110"/>
        </w:rPr>
      </w:pPr>
      <w:r w:rsidRPr="00714D2A">
        <w:rPr>
          <w:color w:val="231F20"/>
          <w:w w:val="110"/>
        </w:rPr>
        <w:t xml:space="preserve">It is recommended </w:t>
      </w:r>
      <w:r w:rsidR="00E458C4">
        <w:rPr>
          <w:color w:val="231F20"/>
          <w:w w:val="110"/>
        </w:rPr>
        <w:t>that you regularly disinfect your washer</w:t>
      </w:r>
      <w:r w:rsidRPr="00714D2A">
        <w:rPr>
          <w:color w:val="231F20"/>
          <w:w w:val="110"/>
        </w:rPr>
        <w:t xml:space="preserve"> </w:t>
      </w:r>
      <w:r w:rsidR="004B21DE">
        <w:rPr>
          <w:color w:val="231F20"/>
          <w:w w:val="110"/>
        </w:rPr>
        <w:t>using the wash cycle with the machine empty</w:t>
      </w:r>
      <w:r w:rsidRPr="00714D2A">
        <w:rPr>
          <w:color w:val="231F20"/>
          <w:w w:val="110"/>
        </w:rPr>
        <w:t xml:space="preserve"> </w:t>
      </w:r>
      <w:r w:rsidR="00034994">
        <w:rPr>
          <w:color w:val="231F20"/>
          <w:w w:val="110"/>
        </w:rPr>
        <w:t>at</w:t>
      </w:r>
      <w:r w:rsidRPr="00714D2A">
        <w:rPr>
          <w:color w:val="231F20"/>
          <w:w w:val="110"/>
        </w:rPr>
        <w:t xml:space="preserve"> a </w:t>
      </w:r>
      <w:r w:rsidR="00034994">
        <w:rPr>
          <w:color w:val="231F20"/>
          <w:w w:val="110"/>
        </w:rPr>
        <w:t xml:space="preserve">water </w:t>
      </w:r>
      <w:r w:rsidRPr="00714D2A">
        <w:rPr>
          <w:color w:val="231F20"/>
          <w:w w:val="110"/>
        </w:rPr>
        <w:t xml:space="preserve">temperature of </w:t>
      </w:r>
      <w:r w:rsidR="00AF5D7A">
        <w:rPr>
          <w:color w:val="231F20"/>
          <w:w w:val="110"/>
        </w:rPr>
        <w:t>200</w:t>
      </w:r>
      <w:r w:rsidR="00AF5D7A" w:rsidRPr="00714D2A">
        <w:rPr>
          <w:b/>
          <w:bCs/>
          <w:color w:val="231F20"/>
          <w:w w:val="110"/>
        </w:rPr>
        <w:t>°</w:t>
      </w:r>
      <w:r w:rsidR="00AF5D7A">
        <w:rPr>
          <w:color w:val="231F20"/>
          <w:w w:val="110"/>
        </w:rPr>
        <w:t xml:space="preserve"> F (</w:t>
      </w:r>
      <w:r w:rsidRPr="00714D2A">
        <w:rPr>
          <w:color w:val="231F20"/>
          <w:w w:val="110"/>
        </w:rPr>
        <w:t>95°</w:t>
      </w:r>
      <w:r w:rsidR="009B143C">
        <w:rPr>
          <w:color w:val="231F20"/>
          <w:w w:val="110"/>
        </w:rPr>
        <w:t xml:space="preserve"> C</w:t>
      </w:r>
      <w:r w:rsidR="00AF5D7A">
        <w:rPr>
          <w:color w:val="231F20"/>
          <w:w w:val="110"/>
        </w:rPr>
        <w:t>)</w:t>
      </w:r>
      <w:r w:rsidRPr="00714D2A">
        <w:rPr>
          <w:color w:val="231F20"/>
          <w:w w:val="110"/>
        </w:rPr>
        <w:t>.</w:t>
      </w:r>
    </w:p>
    <w:p w14:paraId="3908580B" w14:textId="77777777" w:rsidR="00714D2A" w:rsidRPr="00714D2A" w:rsidRDefault="00714D2A" w:rsidP="00714D2A">
      <w:pPr>
        <w:pStyle w:val="BodyText"/>
        <w:spacing w:line="240" w:lineRule="exact"/>
        <w:ind w:left="113" w:right="117"/>
        <w:jc w:val="both"/>
        <w:rPr>
          <w:color w:val="231F20"/>
          <w:w w:val="110"/>
        </w:rPr>
      </w:pPr>
    </w:p>
    <w:p w14:paraId="4ADCAB40" w14:textId="6EEE0E05" w:rsidR="00AF7BA5" w:rsidRDefault="00714D2A" w:rsidP="00714D2A">
      <w:pPr>
        <w:pStyle w:val="BodyText"/>
        <w:spacing w:line="240" w:lineRule="exact"/>
        <w:ind w:left="113" w:right="117"/>
        <w:jc w:val="both"/>
        <w:rPr>
          <w:color w:val="231F20"/>
          <w:w w:val="110"/>
        </w:rPr>
      </w:pPr>
      <w:r w:rsidRPr="00714D2A">
        <w:rPr>
          <w:color w:val="231F20"/>
          <w:w w:val="110"/>
        </w:rPr>
        <w:t xml:space="preserve">Storage: </w:t>
      </w:r>
      <w:r w:rsidR="00302D73">
        <w:rPr>
          <w:color w:val="231F20"/>
          <w:w w:val="110"/>
        </w:rPr>
        <w:t>U</w:t>
      </w:r>
      <w:r w:rsidRPr="00714D2A">
        <w:rPr>
          <w:color w:val="231F20"/>
          <w:w w:val="110"/>
        </w:rPr>
        <w:t xml:space="preserve">nused masks should be stored in a clean, dry and dark place. It is recommended </w:t>
      </w:r>
      <w:r w:rsidR="00824C27">
        <w:rPr>
          <w:color w:val="231F20"/>
          <w:w w:val="110"/>
        </w:rPr>
        <w:t>that you separate</w:t>
      </w:r>
      <w:r w:rsidRPr="00714D2A">
        <w:rPr>
          <w:color w:val="231F20"/>
          <w:w w:val="110"/>
        </w:rPr>
        <w:t xml:space="preserve"> the mask in a disposable plastic bag after use.</w:t>
      </w:r>
    </w:p>
    <w:p w14:paraId="40A23345" w14:textId="76D38A35" w:rsidR="00917A20" w:rsidRPr="00714D2A" w:rsidRDefault="00917A20" w:rsidP="00714D2A">
      <w:pPr>
        <w:pStyle w:val="BodyText"/>
        <w:spacing w:line="240" w:lineRule="exact"/>
        <w:ind w:left="113" w:right="117"/>
        <w:jc w:val="both"/>
      </w:pPr>
      <w:r w:rsidRPr="00917A20">
        <w:rPr>
          <w:noProof/>
        </w:rPr>
        <w:drawing>
          <wp:anchor distT="0" distB="0" distL="114300" distR="114300" simplePos="0" relativeHeight="251659264" behindDoc="0" locked="0" layoutInCell="1" allowOverlap="1" wp14:anchorId="0E3294D0" wp14:editId="1EA77FFF">
            <wp:simplePos x="0" y="0"/>
            <wp:positionH relativeFrom="column">
              <wp:posOffset>163196</wp:posOffset>
            </wp:positionH>
            <wp:positionV relativeFrom="paragraph">
              <wp:posOffset>7045</wp:posOffset>
            </wp:positionV>
            <wp:extent cx="2838450" cy="468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37" cy="46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7A20" w:rsidRPr="00714D2A">
      <w:pgSz w:w="16840" w:h="11970" w:orient="landscape"/>
      <w:pgMar w:top="840" w:right="340" w:bottom="280" w:left="340" w:header="720" w:footer="720" w:gutter="0"/>
      <w:cols w:num="3" w:space="720" w:equalWidth="0">
        <w:col w:w="5123" w:space="339"/>
        <w:col w:w="5122" w:space="339"/>
        <w:col w:w="52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051BB"/>
    <w:multiLevelType w:val="hybridMultilevel"/>
    <w:tmpl w:val="6D5E2AB8"/>
    <w:lvl w:ilvl="0" w:tplc="3D30A81C">
      <w:start w:val="1"/>
      <w:numFmt w:val="decimal"/>
      <w:lvlText w:val="%1"/>
      <w:lvlJc w:val="left"/>
      <w:pPr>
        <w:ind w:left="113" w:hanging="139"/>
        <w:jc w:val="left"/>
      </w:pPr>
      <w:rPr>
        <w:rFonts w:ascii="Calibri" w:eastAsia="Calibri" w:hAnsi="Calibri" w:cs="Calibri" w:hint="default"/>
        <w:color w:val="231F20"/>
        <w:w w:val="76"/>
        <w:sz w:val="20"/>
        <w:szCs w:val="20"/>
      </w:rPr>
    </w:lvl>
    <w:lvl w:ilvl="1" w:tplc="A67C7478">
      <w:numFmt w:val="bullet"/>
      <w:lvlText w:val="•"/>
      <w:lvlJc w:val="left"/>
      <w:pPr>
        <w:ind w:left="620" w:hanging="139"/>
      </w:pPr>
      <w:rPr>
        <w:rFonts w:hint="default"/>
      </w:rPr>
    </w:lvl>
    <w:lvl w:ilvl="2" w:tplc="AC26CE0E">
      <w:numFmt w:val="bullet"/>
      <w:lvlText w:val="•"/>
      <w:lvlJc w:val="left"/>
      <w:pPr>
        <w:ind w:left="1120" w:hanging="139"/>
      </w:pPr>
      <w:rPr>
        <w:rFonts w:hint="default"/>
      </w:rPr>
    </w:lvl>
    <w:lvl w:ilvl="3" w:tplc="8D94D98E">
      <w:numFmt w:val="bullet"/>
      <w:lvlText w:val="•"/>
      <w:lvlJc w:val="left"/>
      <w:pPr>
        <w:ind w:left="1620" w:hanging="139"/>
      </w:pPr>
      <w:rPr>
        <w:rFonts w:hint="default"/>
      </w:rPr>
    </w:lvl>
    <w:lvl w:ilvl="4" w:tplc="B2700CB2">
      <w:numFmt w:val="bullet"/>
      <w:lvlText w:val="•"/>
      <w:lvlJc w:val="left"/>
      <w:pPr>
        <w:ind w:left="2120" w:hanging="139"/>
      </w:pPr>
      <w:rPr>
        <w:rFonts w:hint="default"/>
      </w:rPr>
    </w:lvl>
    <w:lvl w:ilvl="5" w:tplc="43EAC214">
      <w:numFmt w:val="bullet"/>
      <w:lvlText w:val="•"/>
      <w:lvlJc w:val="left"/>
      <w:pPr>
        <w:ind w:left="2621" w:hanging="139"/>
      </w:pPr>
      <w:rPr>
        <w:rFonts w:hint="default"/>
      </w:rPr>
    </w:lvl>
    <w:lvl w:ilvl="6" w:tplc="FBE88242">
      <w:numFmt w:val="bullet"/>
      <w:lvlText w:val="•"/>
      <w:lvlJc w:val="left"/>
      <w:pPr>
        <w:ind w:left="3121" w:hanging="139"/>
      </w:pPr>
      <w:rPr>
        <w:rFonts w:hint="default"/>
      </w:rPr>
    </w:lvl>
    <w:lvl w:ilvl="7" w:tplc="C06EABD2">
      <w:numFmt w:val="bullet"/>
      <w:lvlText w:val="•"/>
      <w:lvlJc w:val="left"/>
      <w:pPr>
        <w:ind w:left="3621" w:hanging="139"/>
      </w:pPr>
      <w:rPr>
        <w:rFonts w:hint="default"/>
      </w:rPr>
    </w:lvl>
    <w:lvl w:ilvl="8" w:tplc="3F46B4A6">
      <w:numFmt w:val="bullet"/>
      <w:lvlText w:val="•"/>
      <w:lvlJc w:val="left"/>
      <w:pPr>
        <w:ind w:left="4121" w:hanging="139"/>
      </w:pPr>
      <w:rPr>
        <w:rFonts w:hint="default"/>
      </w:rPr>
    </w:lvl>
  </w:abstractNum>
  <w:abstractNum w:abstractNumId="1" w15:restartNumberingAfterBreak="0">
    <w:nsid w:val="57243874"/>
    <w:multiLevelType w:val="hybridMultilevel"/>
    <w:tmpl w:val="D4A8C642"/>
    <w:lvl w:ilvl="0" w:tplc="4A3A0512">
      <w:start w:val="1"/>
      <w:numFmt w:val="decimal"/>
      <w:lvlText w:val="%1"/>
      <w:lvlJc w:val="left"/>
      <w:pPr>
        <w:ind w:left="113" w:hanging="148"/>
        <w:jc w:val="left"/>
      </w:pPr>
      <w:rPr>
        <w:rFonts w:ascii="Calibri" w:eastAsia="Calibri" w:hAnsi="Calibri" w:cs="Calibri" w:hint="default"/>
        <w:b/>
        <w:bCs/>
        <w:color w:val="231F20"/>
        <w:w w:val="87"/>
        <w:sz w:val="20"/>
        <w:szCs w:val="20"/>
      </w:rPr>
    </w:lvl>
    <w:lvl w:ilvl="1" w:tplc="F42CCF4A">
      <w:numFmt w:val="bullet"/>
      <w:lvlText w:val="•"/>
      <w:lvlJc w:val="left"/>
      <w:pPr>
        <w:ind w:left="631" w:hanging="148"/>
      </w:pPr>
      <w:rPr>
        <w:rFonts w:hint="default"/>
      </w:rPr>
    </w:lvl>
    <w:lvl w:ilvl="2" w:tplc="FB6E61B4">
      <w:numFmt w:val="bullet"/>
      <w:lvlText w:val="•"/>
      <w:lvlJc w:val="left"/>
      <w:pPr>
        <w:ind w:left="1143" w:hanging="148"/>
      </w:pPr>
      <w:rPr>
        <w:rFonts w:hint="default"/>
      </w:rPr>
    </w:lvl>
    <w:lvl w:ilvl="3" w:tplc="A754D1D4">
      <w:numFmt w:val="bullet"/>
      <w:lvlText w:val="•"/>
      <w:lvlJc w:val="left"/>
      <w:pPr>
        <w:ind w:left="1654" w:hanging="148"/>
      </w:pPr>
      <w:rPr>
        <w:rFonts w:hint="default"/>
      </w:rPr>
    </w:lvl>
    <w:lvl w:ilvl="4" w:tplc="3D7C074A">
      <w:numFmt w:val="bullet"/>
      <w:lvlText w:val="•"/>
      <w:lvlJc w:val="left"/>
      <w:pPr>
        <w:ind w:left="2166" w:hanging="148"/>
      </w:pPr>
      <w:rPr>
        <w:rFonts w:hint="default"/>
      </w:rPr>
    </w:lvl>
    <w:lvl w:ilvl="5" w:tplc="234698FE">
      <w:numFmt w:val="bullet"/>
      <w:lvlText w:val="•"/>
      <w:lvlJc w:val="left"/>
      <w:pPr>
        <w:ind w:left="2677" w:hanging="148"/>
      </w:pPr>
      <w:rPr>
        <w:rFonts w:hint="default"/>
      </w:rPr>
    </w:lvl>
    <w:lvl w:ilvl="6" w:tplc="B04CDFAC">
      <w:numFmt w:val="bullet"/>
      <w:lvlText w:val="•"/>
      <w:lvlJc w:val="left"/>
      <w:pPr>
        <w:ind w:left="3189" w:hanging="148"/>
      </w:pPr>
      <w:rPr>
        <w:rFonts w:hint="default"/>
      </w:rPr>
    </w:lvl>
    <w:lvl w:ilvl="7" w:tplc="8B20DE7E">
      <w:numFmt w:val="bullet"/>
      <w:lvlText w:val="•"/>
      <w:lvlJc w:val="left"/>
      <w:pPr>
        <w:ind w:left="3700" w:hanging="148"/>
      </w:pPr>
      <w:rPr>
        <w:rFonts w:hint="default"/>
      </w:rPr>
    </w:lvl>
    <w:lvl w:ilvl="8" w:tplc="310E7290">
      <w:numFmt w:val="bullet"/>
      <w:lvlText w:val="•"/>
      <w:lvlJc w:val="left"/>
      <w:pPr>
        <w:ind w:left="4211" w:hanging="148"/>
      </w:pPr>
      <w:rPr>
        <w:rFonts w:hint="default"/>
      </w:rPr>
    </w:lvl>
  </w:abstractNum>
  <w:abstractNum w:abstractNumId="2" w15:restartNumberingAfterBreak="0">
    <w:nsid w:val="59346376"/>
    <w:multiLevelType w:val="hybridMultilevel"/>
    <w:tmpl w:val="F1666A6A"/>
    <w:lvl w:ilvl="0" w:tplc="FCBECCAC">
      <w:start w:val="1"/>
      <w:numFmt w:val="decimal"/>
      <w:lvlText w:val="%1"/>
      <w:lvlJc w:val="left"/>
      <w:pPr>
        <w:ind w:left="113" w:hanging="132"/>
        <w:jc w:val="left"/>
      </w:pPr>
      <w:rPr>
        <w:rFonts w:ascii="Calibri" w:eastAsia="Calibri" w:hAnsi="Calibri" w:cs="Calibri" w:hint="default"/>
        <w:color w:val="231F20"/>
        <w:w w:val="76"/>
        <w:sz w:val="20"/>
        <w:szCs w:val="20"/>
      </w:rPr>
    </w:lvl>
    <w:lvl w:ilvl="1" w:tplc="943644B6">
      <w:numFmt w:val="bullet"/>
      <w:lvlText w:val="•"/>
      <w:lvlJc w:val="left"/>
      <w:pPr>
        <w:ind w:left="620" w:hanging="132"/>
      </w:pPr>
      <w:rPr>
        <w:rFonts w:hint="default"/>
      </w:rPr>
    </w:lvl>
    <w:lvl w:ilvl="2" w:tplc="4872C98A">
      <w:numFmt w:val="bullet"/>
      <w:lvlText w:val="•"/>
      <w:lvlJc w:val="left"/>
      <w:pPr>
        <w:ind w:left="1120" w:hanging="132"/>
      </w:pPr>
      <w:rPr>
        <w:rFonts w:hint="default"/>
      </w:rPr>
    </w:lvl>
    <w:lvl w:ilvl="3" w:tplc="3EDC0A80">
      <w:numFmt w:val="bullet"/>
      <w:lvlText w:val="•"/>
      <w:lvlJc w:val="left"/>
      <w:pPr>
        <w:ind w:left="1620" w:hanging="132"/>
      </w:pPr>
      <w:rPr>
        <w:rFonts w:hint="default"/>
      </w:rPr>
    </w:lvl>
    <w:lvl w:ilvl="4" w:tplc="1A766A10">
      <w:numFmt w:val="bullet"/>
      <w:lvlText w:val="•"/>
      <w:lvlJc w:val="left"/>
      <w:pPr>
        <w:ind w:left="2120" w:hanging="132"/>
      </w:pPr>
      <w:rPr>
        <w:rFonts w:hint="default"/>
      </w:rPr>
    </w:lvl>
    <w:lvl w:ilvl="5" w:tplc="670A47E2">
      <w:numFmt w:val="bullet"/>
      <w:lvlText w:val="•"/>
      <w:lvlJc w:val="left"/>
      <w:pPr>
        <w:ind w:left="2621" w:hanging="132"/>
      </w:pPr>
      <w:rPr>
        <w:rFonts w:hint="default"/>
      </w:rPr>
    </w:lvl>
    <w:lvl w:ilvl="6" w:tplc="FF1C82C2">
      <w:numFmt w:val="bullet"/>
      <w:lvlText w:val="•"/>
      <w:lvlJc w:val="left"/>
      <w:pPr>
        <w:ind w:left="3121" w:hanging="132"/>
      </w:pPr>
      <w:rPr>
        <w:rFonts w:hint="default"/>
      </w:rPr>
    </w:lvl>
    <w:lvl w:ilvl="7" w:tplc="B90CA21A">
      <w:numFmt w:val="bullet"/>
      <w:lvlText w:val="•"/>
      <w:lvlJc w:val="left"/>
      <w:pPr>
        <w:ind w:left="3621" w:hanging="132"/>
      </w:pPr>
      <w:rPr>
        <w:rFonts w:hint="default"/>
      </w:rPr>
    </w:lvl>
    <w:lvl w:ilvl="8" w:tplc="47FAC846">
      <w:numFmt w:val="bullet"/>
      <w:lvlText w:val="•"/>
      <w:lvlJc w:val="left"/>
      <w:pPr>
        <w:ind w:left="4121" w:hanging="132"/>
      </w:pPr>
      <w:rPr>
        <w:rFonts w:hint="default"/>
      </w:rPr>
    </w:lvl>
  </w:abstractNum>
  <w:abstractNum w:abstractNumId="3" w15:restartNumberingAfterBreak="0">
    <w:nsid w:val="5DDE47A0"/>
    <w:multiLevelType w:val="hybridMultilevel"/>
    <w:tmpl w:val="09206518"/>
    <w:lvl w:ilvl="0" w:tplc="A8BA9A3C">
      <w:start w:val="2"/>
      <w:numFmt w:val="decimal"/>
      <w:lvlText w:val="%1"/>
      <w:lvlJc w:val="left"/>
      <w:pPr>
        <w:ind w:left="283" w:hanging="170"/>
        <w:jc w:val="left"/>
      </w:pPr>
      <w:rPr>
        <w:rFonts w:ascii="Calibri" w:eastAsia="Calibri" w:hAnsi="Calibri" w:cs="Calibri" w:hint="default"/>
        <w:b/>
        <w:bCs/>
        <w:color w:val="231F20"/>
        <w:w w:val="109"/>
        <w:sz w:val="20"/>
        <w:szCs w:val="20"/>
      </w:rPr>
    </w:lvl>
    <w:lvl w:ilvl="1" w:tplc="98E89C58">
      <w:numFmt w:val="bullet"/>
      <w:lvlText w:val="•"/>
      <w:lvlJc w:val="left"/>
      <w:pPr>
        <w:ind w:left="764" w:hanging="170"/>
      </w:pPr>
      <w:rPr>
        <w:rFonts w:hint="default"/>
      </w:rPr>
    </w:lvl>
    <w:lvl w:ilvl="2" w:tplc="8CF8B300">
      <w:numFmt w:val="bullet"/>
      <w:lvlText w:val="•"/>
      <w:lvlJc w:val="left"/>
      <w:pPr>
        <w:ind w:left="1248" w:hanging="170"/>
      </w:pPr>
      <w:rPr>
        <w:rFonts w:hint="default"/>
      </w:rPr>
    </w:lvl>
    <w:lvl w:ilvl="3" w:tplc="7B143B46">
      <w:numFmt w:val="bullet"/>
      <w:lvlText w:val="•"/>
      <w:lvlJc w:val="left"/>
      <w:pPr>
        <w:ind w:left="1732" w:hanging="170"/>
      </w:pPr>
      <w:rPr>
        <w:rFonts w:hint="default"/>
      </w:rPr>
    </w:lvl>
    <w:lvl w:ilvl="4" w:tplc="4F90A3FE">
      <w:numFmt w:val="bullet"/>
      <w:lvlText w:val="•"/>
      <w:lvlJc w:val="left"/>
      <w:pPr>
        <w:ind w:left="2216" w:hanging="170"/>
      </w:pPr>
      <w:rPr>
        <w:rFonts w:hint="default"/>
      </w:rPr>
    </w:lvl>
    <w:lvl w:ilvl="5" w:tplc="D25EFEA6">
      <w:numFmt w:val="bullet"/>
      <w:lvlText w:val="•"/>
      <w:lvlJc w:val="left"/>
      <w:pPr>
        <w:ind w:left="2701" w:hanging="170"/>
      </w:pPr>
      <w:rPr>
        <w:rFonts w:hint="default"/>
      </w:rPr>
    </w:lvl>
    <w:lvl w:ilvl="6" w:tplc="EF064C6C">
      <w:numFmt w:val="bullet"/>
      <w:lvlText w:val="•"/>
      <w:lvlJc w:val="left"/>
      <w:pPr>
        <w:ind w:left="3185" w:hanging="170"/>
      </w:pPr>
      <w:rPr>
        <w:rFonts w:hint="default"/>
      </w:rPr>
    </w:lvl>
    <w:lvl w:ilvl="7" w:tplc="6248EFE0">
      <w:numFmt w:val="bullet"/>
      <w:lvlText w:val="•"/>
      <w:lvlJc w:val="left"/>
      <w:pPr>
        <w:ind w:left="3669" w:hanging="170"/>
      </w:pPr>
      <w:rPr>
        <w:rFonts w:hint="default"/>
      </w:rPr>
    </w:lvl>
    <w:lvl w:ilvl="8" w:tplc="FF0ABBEA">
      <w:numFmt w:val="bullet"/>
      <w:lvlText w:val="•"/>
      <w:lvlJc w:val="left"/>
      <w:pPr>
        <w:ind w:left="4153" w:hanging="17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A5"/>
    <w:rsid w:val="00005D6C"/>
    <w:rsid w:val="000339CB"/>
    <w:rsid w:val="00034994"/>
    <w:rsid w:val="00035F49"/>
    <w:rsid w:val="00040479"/>
    <w:rsid w:val="0005303F"/>
    <w:rsid w:val="00062968"/>
    <w:rsid w:val="00063689"/>
    <w:rsid w:val="00072AFB"/>
    <w:rsid w:val="00096DC1"/>
    <w:rsid w:val="000F7F80"/>
    <w:rsid w:val="00140476"/>
    <w:rsid w:val="00143142"/>
    <w:rsid w:val="0014797D"/>
    <w:rsid w:val="0015123E"/>
    <w:rsid w:val="00151D4E"/>
    <w:rsid w:val="00167600"/>
    <w:rsid w:val="0018376A"/>
    <w:rsid w:val="001B3C84"/>
    <w:rsid w:val="001C3369"/>
    <w:rsid w:val="001C6618"/>
    <w:rsid w:val="001F4623"/>
    <w:rsid w:val="00204ED9"/>
    <w:rsid w:val="002138D6"/>
    <w:rsid w:val="00221ED9"/>
    <w:rsid w:val="00224614"/>
    <w:rsid w:val="002626F0"/>
    <w:rsid w:val="0029088A"/>
    <w:rsid w:val="002C7EA0"/>
    <w:rsid w:val="002D7809"/>
    <w:rsid w:val="002E6F2F"/>
    <w:rsid w:val="00302D73"/>
    <w:rsid w:val="00314984"/>
    <w:rsid w:val="00317AB6"/>
    <w:rsid w:val="0035260E"/>
    <w:rsid w:val="003868F1"/>
    <w:rsid w:val="003B3234"/>
    <w:rsid w:val="003C538E"/>
    <w:rsid w:val="003E4C3D"/>
    <w:rsid w:val="003F4D07"/>
    <w:rsid w:val="00407491"/>
    <w:rsid w:val="0041515E"/>
    <w:rsid w:val="0046768D"/>
    <w:rsid w:val="004B21DE"/>
    <w:rsid w:val="004E69CB"/>
    <w:rsid w:val="00504F24"/>
    <w:rsid w:val="00530DCB"/>
    <w:rsid w:val="0059006F"/>
    <w:rsid w:val="005B00D2"/>
    <w:rsid w:val="005D2E78"/>
    <w:rsid w:val="005E35FF"/>
    <w:rsid w:val="00605440"/>
    <w:rsid w:val="006256C9"/>
    <w:rsid w:val="006334D4"/>
    <w:rsid w:val="00637FA3"/>
    <w:rsid w:val="006411B0"/>
    <w:rsid w:val="006679D9"/>
    <w:rsid w:val="00674153"/>
    <w:rsid w:val="006A19D4"/>
    <w:rsid w:val="006A7AE6"/>
    <w:rsid w:val="006F16C0"/>
    <w:rsid w:val="006F40A7"/>
    <w:rsid w:val="00712BAE"/>
    <w:rsid w:val="00714D2A"/>
    <w:rsid w:val="00717A84"/>
    <w:rsid w:val="00733787"/>
    <w:rsid w:val="00751223"/>
    <w:rsid w:val="00760727"/>
    <w:rsid w:val="007915D1"/>
    <w:rsid w:val="0079339B"/>
    <w:rsid w:val="007A4EAB"/>
    <w:rsid w:val="007B36E7"/>
    <w:rsid w:val="007F00BA"/>
    <w:rsid w:val="007F3EE1"/>
    <w:rsid w:val="00824C27"/>
    <w:rsid w:val="008909E7"/>
    <w:rsid w:val="008A4418"/>
    <w:rsid w:val="008C602B"/>
    <w:rsid w:val="008F3F3B"/>
    <w:rsid w:val="008F6A94"/>
    <w:rsid w:val="008F703B"/>
    <w:rsid w:val="00902740"/>
    <w:rsid w:val="00915E6A"/>
    <w:rsid w:val="00917A20"/>
    <w:rsid w:val="00926C61"/>
    <w:rsid w:val="00943751"/>
    <w:rsid w:val="00944989"/>
    <w:rsid w:val="009604ED"/>
    <w:rsid w:val="0098237C"/>
    <w:rsid w:val="009929EC"/>
    <w:rsid w:val="009B143C"/>
    <w:rsid w:val="009C6A47"/>
    <w:rsid w:val="009D568A"/>
    <w:rsid w:val="009E1207"/>
    <w:rsid w:val="00A014CE"/>
    <w:rsid w:val="00A15213"/>
    <w:rsid w:val="00A32664"/>
    <w:rsid w:val="00A501E2"/>
    <w:rsid w:val="00A57996"/>
    <w:rsid w:val="00AC4B2C"/>
    <w:rsid w:val="00AC563A"/>
    <w:rsid w:val="00AD52DA"/>
    <w:rsid w:val="00AF5D7A"/>
    <w:rsid w:val="00AF7BA5"/>
    <w:rsid w:val="00B237C6"/>
    <w:rsid w:val="00B354E4"/>
    <w:rsid w:val="00B467C0"/>
    <w:rsid w:val="00B828D3"/>
    <w:rsid w:val="00C13B7E"/>
    <w:rsid w:val="00CC3D3C"/>
    <w:rsid w:val="00CD7617"/>
    <w:rsid w:val="00CE3416"/>
    <w:rsid w:val="00CE4D9C"/>
    <w:rsid w:val="00CE78A2"/>
    <w:rsid w:val="00CF37A6"/>
    <w:rsid w:val="00CF75D6"/>
    <w:rsid w:val="00D171C7"/>
    <w:rsid w:val="00D178EF"/>
    <w:rsid w:val="00D260FB"/>
    <w:rsid w:val="00D51174"/>
    <w:rsid w:val="00D66439"/>
    <w:rsid w:val="00DE74A2"/>
    <w:rsid w:val="00DF7344"/>
    <w:rsid w:val="00E3737B"/>
    <w:rsid w:val="00E458C4"/>
    <w:rsid w:val="00E54A1E"/>
    <w:rsid w:val="00EE051A"/>
    <w:rsid w:val="00EE146C"/>
    <w:rsid w:val="00EF54F9"/>
    <w:rsid w:val="00EF7A16"/>
    <w:rsid w:val="00F10CB4"/>
    <w:rsid w:val="00F17292"/>
    <w:rsid w:val="00F27EB1"/>
    <w:rsid w:val="00F303D7"/>
    <w:rsid w:val="00F512B8"/>
    <w:rsid w:val="00F55FA9"/>
    <w:rsid w:val="00F6344F"/>
    <w:rsid w:val="00F82555"/>
    <w:rsid w:val="00FF05D8"/>
    <w:rsid w:val="00FF32E2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AAC6"/>
  <w15:docId w15:val="{01E05B69-8EA8-41BB-8D1F-C74BEB35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3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1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uvernement.fr/info-coronavirus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uvernement.fr/info-coronavirus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hyperlink" Target="http://www.masques-francais.com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uvernement.fr/info-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970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Didier Rousseau</cp:lastModifiedBy>
  <cp:revision>143</cp:revision>
  <cp:lastPrinted>2020-04-25T13:56:00Z</cp:lastPrinted>
  <dcterms:created xsi:type="dcterms:W3CDTF">2020-04-23T11:44:00Z</dcterms:created>
  <dcterms:modified xsi:type="dcterms:W3CDTF">2020-04-25T14:29:00Z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2020-04-23T00:00:00Z</vt:filetime>
  </property>
</Properties>
</file>